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C91" w:rsidRPr="000E63B9" w:rsidRDefault="00215C91" w:rsidP="00A832AF">
      <w:pPr>
        <w:spacing w:after="0" w:line="360" w:lineRule="auto"/>
        <w:jc w:val="center"/>
        <w:rPr>
          <w:rFonts w:ascii="Times New Roman" w:eastAsia="Times New Roman" w:hAnsi="Times New Roman"/>
          <w:b/>
          <w:sz w:val="28"/>
          <w:szCs w:val="28"/>
          <w:lang w:val="id-ID" w:eastAsia="id-ID"/>
        </w:rPr>
      </w:pPr>
      <w:r w:rsidRPr="000E63B9">
        <w:rPr>
          <w:rFonts w:ascii="Times New Roman" w:eastAsia="Times New Roman" w:hAnsi="Times New Roman"/>
          <w:b/>
          <w:sz w:val="28"/>
          <w:szCs w:val="24"/>
          <w:lang w:eastAsia="id-ID"/>
        </w:rPr>
        <w:t xml:space="preserve">Optimalisasi Penerimaan Retribusi Pelayanan Persampahan sebagai Pendapatan Asli Daerah </w:t>
      </w:r>
      <w:r w:rsidRPr="000E63B9">
        <w:rPr>
          <w:rFonts w:ascii="Times New Roman" w:eastAsia="Times New Roman" w:hAnsi="Times New Roman"/>
          <w:b/>
          <w:sz w:val="28"/>
          <w:szCs w:val="24"/>
          <w:lang w:val="id-ID" w:eastAsia="id-ID"/>
        </w:rPr>
        <w:t>d</w:t>
      </w:r>
      <w:r w:rsidRPr="000E63B9">
        <w:rPr>
          <w:rFonts w:ascii="Times New Roman" w:eastAsia="Times New Roman" w:hAnsi="Times New Roman"/>
          <w:b/>
          <w:sz w:val="28"/>
          <w:szCs w:val="24"/>
          <w:lang w:eastAsia="id-ID"/>
        </w:rPr>
        <w:t>i Kabupaten Sidenreng Rappang</w:t>
      </w:r>
    </w:p>
    <w:p w:rsidR="00215C91" w:rsidRPr="00215C91" w:rsidRDefault="00215C91" w:rsidP="00A832AF">
      <w:pPr>
        <w:spacing w:after="0" w:line="360" w:lineRule="auto"/>
        <w:ind w:left="-284"/>
        <w:jc w:val="center"/>
        <w:rPr>
          <w:rFonts w:ascii="Times New Roman" w:eastAsia="Times New Roman" w:hAnsi="Times New Roman"/>
          <w:spacing w:val="14"/>
          <w:sz w:val="24"/>
          <w:szCs w:val="28"/>
          <w:lang w:val="id-ID" w:eastAsia="id-ID"/>
        </w:rPr>
      </w:pPr>
    </w:p>
    <w:p w:rsidR="00215C91" w:rsidRPr="00215C91" w:rsidRDefault="00215C91" w:rsidP="00A832AF">
      <w:pPr>
        <w:spacing w:after="0" w:line="360" w:lineRule="auto"/>
        <w:ind w:left="-284"/>
        <w:jc w:val="center"/>
        <w:rPr>
          <w:rFonts w:ascii="Times New Roman" w:eastAsia="Times New Roman" w:hAnsi="Times New Roman"/>
          <w:b/>
          <w:spacing w:val="14"/>
          <w:sz w:val="24"/>
          <w:szCs w:val="28"/>
          <w:lang w:val="id-ID" w:eastAsia="id-ID"/>
        </w:rPr>
      </w:pPr>
      <w:r w:rsidRPr="00215C91">
        <w:rPr>
          <w:rFonts w:ascii="Times New Roman" w:eastAsia="Times New Roman" w:hAnsi="Times New Roman"/>
          <w:b/>
          <w:spacing w:val="14"/>
          <w:sz w:val="24"/>
          <w:szCs w:val="28"/>
          <w:lang w:val="id-ID" w:eastAsia="id-ID"/>
        </w:rPr>
        <w:t>VEBRIYANTO</w:t>
      </w:r>
    </w:p>
    <w:p w:rsidR="00215C91" w:rsidRPr="00215C91" w:rsidRDefault="00215C91" w:rsidP="00A832AF">
      <w:pPr>
        <w:spacing w:after="0" w:line="360" w:lineRule="auto"/>
        <w:ind w:left="-284"/>
        <w:jc w:val="center"/>
        <w:rPr>
          <w:rFonts w:ascii="Times New Roman" w:eastAsia="Times New Roman" w:hAnsi="Times New Roman"/>
          <w:spacing w:val="14"/>
          <w:sz w:val="24"/>
          <w:szCs w:val="28"/>
          <w:lang w:val="id-ID" w:eastAsia="id-ID"/>
        </w:rPr>
      </w:pPr>
    </w:p>
    <w:p w:rsidR="00215C91" w:rsidRPr="000E63B9" w:rsidRDefault="00215C91" w:rsidP="00A832AF">
      <w:pPr>
        <w:spacing w:after="0" w:line="360" w:lineRule="auto"/>
        <w:ind w:left="-284"/>
        <w:jc w:val="center"/>
        <w:rPr>
          <w:rFonts w:ascii="Times New Roman" w:eastAsia="Times New Roman" w:hAnsi="Times New Roman"/>
          <w:b/>
          <w:sz w:val="24"/>
          <w:szCs w:val="28"/>
          <w:lang w:val="id-ID" w:eastAsia="id-ID"/>
        </w:rPr>
      </w:pPr>
      <w:r w:rsidRPr="000E63B9">
        <w:rPr>
          <w:rFonts w:ascii="Times New Roman" w:eastAsia="Times New Roman" w:hAnsi="Times New Roman"/>
          <w:b/>
          <w:sz w:val="24"/>
          <w:szCs w:val="28"/>
          <w:lang w:eastAsia="id-ID"/>
        </w:rPr>
        <w:t>A</w:t>
      </w:r>
      <w:r w:rsidRPr="000E63B9">
        <w:rPr>
          <w:rFonts w:ascii="Times New Roman" w:eastAsia="Times New Roman" w:hAnsi="Times New Roman"/>
          <w:b/>
          <w:sz w:val="24"/>
          <w:szCs w:val="28"/>
          <w:lang w:val="id-ID" w:eastAsia="id-ID"/>
        </w:rPr>
        <w:t>bstract</w:t>
      </w:r>
    </w:p>
    <w:p w:rsidR="00215C91" w:rsidRPr="00215C91" w:rsidRDefault="00215C91" w:rsidP="00A832AF">
      <w:pPr>
        <w:spacing w:after="0" w:line="360" w:lineRule="auto"/>
        <w:ind w:left="-284"/>
        <w:jc w:val="center"/>
        <w:rPr>
          <w:rFonts w:ascii="Times New Roman" w:eastAsia="Times New Roman" w:hAnsi="Times New Roman"/>
          <w:spacing w:val="14"/>
          <w:sz w:val="24"/>
          <w:szCs w:val="28"/>
          <w:lang w:val="id-ID" w:eastAsia="id-ID"/>
        </w:rPr>
      </w:pPr>
    </w:p>
    <w:p w:rsidR="00466652" w:rsidRPr="002C539F" w:rsidRDefault="00466652" w:rsidP="00A832AF">
      <w:pPr>
        <w:spacing w:after="0" w:line="360" w:lineRule="auto"/>
        <w:ind w:left="851" w:right="849"/>
        <w:jc w:val="both"/>
        <w:rPr>
          <w:rFonts w:ascii="Times New Roman" w:eastAsia="Times New Roman" w:hAnsi="Times New Roman"/>
          <w:i/>
          <w:sz w:val="24"/>
          <w:szCs w:val="24"/>
          <w:lang w:val="id-ID" w:eastAsia="id-ID"/>
        </w:rPr>
      </w:pPr>
      <w:r w:rsidRPr="002C539F">
        <w:rPr>
          <w:rFonts w:ascii="Times New Roman" w:eastAsia="Times New Roman" w:hAnsi="Times New Roman"/>
          <w:i/>
          <w:sz w:val="24"/>
          <w:szCs w:val="24"/>
          <w:lang w:val="id-ID" w:eastAsia="id-ID"/>
        </w:rPr>
        <w:t>This study aims to determine the management of waste</w:t>
      </w:r>
      <w:r w:rsidR="002D5B66" w:rsidRPr="002C539F">
        <w:rPr>
          <w:rFonts w:ascii="Times New Roman" w:eastAsia="Times New Roman" w:hAnsi="Times New Roman"/>
          <w:i/>
          <w:sz w:val="24"/>
          <w:szCs w:val="24"/>
          <w:lang w:val="id-ID" w:eastAsia="id-ID"/>
        </w:rPr>
        <w:t xml:space="preserve"> retribution</w:t>
      </w:r>
      <w:r w:rsidRPr="002C539F">
        <w:rPr>
          <w:rFonts w:ascii="Times New Roman" w:eastAsia="Times New Roman" w:hAnsi="Times New Roman"/>
          <w:i/>
          <w:sz w:val="24"/>
          <w:szCs w:val="24"/>
          <w:lang w:val="id-ID" w:eastAsia="id-ID"/>
        </w:rPr>
        <w:t xml:space="preserve"> in Sidenreng Rappang</w:t>
      </w:r>
      <w:r w:rsidR="002D5B66" w:rsidRPr="002C539F">
        <w:rPr>
          <w:rFonts w:ascii="Times New Roman" w:eastAsia="Times New Roman" w:hAnsi="Times New Roman"/>
          <w:i/>
          <w:sz w:val="24"/>
          <w:szCs w:val="24"/>
          <w:lang w:val="id-ID" w:eastAsia="id-ID"/>
        </w:rPr>
        <w:t xml:space="preserve"> Regency</w:t>
      </w:r>
      <w:r w:rsidRPr="002C539F">
        <w:rPr>
          <w:rFonts w:ascii="Times New Roman" w:eastAsia="Times New Roman" w:hAnsi="Times New Roman"/>
          <w:i/>
          <w:sz w:val="24"/>
          <w:szCs w:val="24"/>
          <w:lang w:val="id-ID" w:eastAsia="id-ID"/>
        </w:rPr>
        <w:t xml:space="preserve">, </w:t>
      </w:r>
      <w:r w:rsidR="002D5B66" w:rsidRPr="002C539F">
        <w:rPr>
          <w:rFonts w:ascii="Times New Roman" w:eastAsia="Times New Roman" w:hAnsi="Times New Roman"/>
          <w:i/>
          <w:sz w:val="24"/>
          <w:szCs w:val="24"/>
          <w:lang w:val="id-ID" w:eastAsia="id-ID"/>
        </w:rPr>
        <w:t>along with all influencing</w:t>
      </w:r>
      <w:r w:rsidRPr="002C539F">
        <w:rPr>
          <w:rFonts w:ascii="Times New Roman" w:eastAsia="Times New Roman" w:hAnsi="Times New Roman"/>
          <w:i/>
          <w:sz w:val="24"/>
          <w:szCs w:val="24"/>
          <w:lang w:val="id-ID" w:eastAsia="id-ID"/>
        </w:rPr>
        <w:t xml:space="preserve"> factors, and the extent</w:t>
      </w:r>
      <w:r w:rsidR="002D5B66" w:rsidRPr="002C539F">
        <w:rPr>
          <w:rFonts w:ascii="Times New Roman" w:eastAsia="Times New Roman" w:hAnsi="Times New Roman"/>
          <w:i/>
          <w:sz w:val="24"/>
          <w:szCs w:val="24"/>
          <w:lang w:val="id-ID" w:eastAsia="id-ID"/>
        </w:rPr>
        <w:t xml:space="preserve"> to contribute </w:t>
      </w:r>
      <w:r w:rsidRPr="002C539F">
        <w:rPr>
          <w:rFonts w:ascii="Times New Roman" w:eastAsia="Times New Roman" w:hAnsi="Times New Roman"/>
          <w:i/>
          <w:sz w:val="24"/>
          <w:szCs w:val="24"/>
          <w:lang w:val="id-ID" w:eastAsia="id-ID"/>
        </w:rPr>
        <w:t>Sidenreng Rappang</w:t>
      </w:r>
      <w:r w:rsidR="002C539F" w:rsidRPr="002C539F">
        <w:rPr>
          <w:rFonts w:ascii="Times New Roman" w:eastAsia="Times New Roman" w:hAnsi="Times New Roman"/>
          <w:i/>
          <w:sz w:val="24"/>
          <w:szCs w:val="24"/>
          <w:lang w:val="id-ID" w:eastAsia="id-ID"/>
        </w:rPr>
        <w:t xml:space="preserve"> Regions’</w:t>
      </w:r>
      <w:r w:rsidR="002D5B66" w:rsidRPr="002C539F">
        <w:rPr>
          <w:rFonts w:ascii="Times New Roman" w:eastAsia="Times New Roman" w:hAnsi="Times New Roman"/>
          <w:i/>
          <w:sz w:val="24"/>
          <w:szCs w:val="24"/>
          <w:lang w:val="id-ID" w:eastAsia="id-ID"/>
        </w:rPr>
        <w:t xml:space="preserve"> Original Income</w:t>
      </w:r>
      <w:r w:rsidRPr="002C539F">
        <w:rPr>
          <w:rFonts w:ascii="Times New Roman" w:eastAsia="Times New Roman" w:hAnsi="Times New Roman"/>
          <w:i/>
          <w:sz w:val="24"/>
          <w:szCs w:val="24"/>
          <w:lang w:val="id-ID" w:eastAsia="id-ID"/>
        </w:rPr>
        <w:t>. To achieve this, the research</w:t>
      </w:r>
      <w:r w:rsidR="002D5B66" w:rsidRPr="002C539F">
        <w:rPr>
          <w:rFonts w:ascii="Times New Roman" w:eastAsia="Times New Roman" w:hAnsi="Times New Roman"/>
          <w:i/>
          <w:sz w:val="24"/>
          <w:szCs w:val="24"/>
          <w:lang w:val="id-ID" w:eastAsia="id-ID"/>
        </w:rPr>
        <w:t xml:space="preserve"> was</w:t>
      </w:r>
      <w:r w:rsidRPr="002C539F">
        <w:rPr>
          <w:rFonts w:ascii="Times New Roman" w:eastAsia="Times New Roman" w:hAnsi="Times New Roman"/>
          <w:i/>
          <w:sz w:val="24"/>
          <w:szCs w:val="24"/>
          <w:lang w:val="id-ID" w:eastAsia="id-ID"/>
        </w:rPr>
        <w:t xml:space="preserve"> carried out by using a survey method for distributing questionnaires, observations and interviews. The population </w:t>
      </w:r>
      <w:r w:rsidR="002D5B66" w:rsidRPr="002C539F">
        <w:rPr>
          <w:rFonts w:ascii="Times New Roman" w:eastAsia="Times New Roman" w:hAnsi="Times New Roman"/>
          <w:i/>
          <w:sz w:val="24"/>
          <w:szCs w:val="24"/>
          <w:lang w:val="id-ID" w:eastAsia="id-ID"/>
        </w:rPr>
        <w:t>took</w:t>
      </w:r>
      <w:r w:rsidRPr="002C539F">
        <w:rPr>
          <w:rFonts w:ascii="Times New Roman" w:eastAsia="Times New Roman" w:hAnsi="Times New Roman"/>
          <w:i/>
          <w:sz w:val="24"/>
          <w:szCs w:val="24"/>
          <w:lang w:val="id-ID" w:eastAsia="id-ID"/>
        </w:rPr>
        <w:t xml:space="preserve"> 68 people and </w:t>
      </w:r>
      <w:r w:rsidR="002D5B66" w:rsidRPr="002C539F">
        <w:rPr>
          <w:rFonts w:ascii="Times New Roman" w:eastAsia="Times New Roman" w:hAnsi="Times New Roman"/>
          <w:i/>
          <w:sz w:val="24"/>
          <w:szCs w:val="24"/>
          <w:lang w:val="id-ID" w:eastAsia="id-ID"/>
        </w:rPr>
        <w:t>all of them were accounted as samples</w:t>
      </w:r>
      <w:r w:rsidRPr="002C539F">
        <w:rPr>
          <w:rFonts w:ascii="Times New Roman" w:eastAsia="Times New Roman" w:hAnsi="Times New Roman"/>
          <w:i/>
          <w:sz w:val="24"/>
          <w:szCs w:val="24"/>
          <w:lang w:val="id-ID" w:eastAsia="id-ID"/>
        </w:rPr>
        <w:t>.</w:t>
      </w:r>
    </w:p>
    <w:p w:rsidR="00466652" w:rsidRPr="002C539F" w:rsidRDefault="00466652" w:rsidP="00A832AF">
      <w:pPr>
        <w:spacing w:after="0" w:line="360" w:lineRule="auto"/>
        <w:ind w:left="851" w:right="849"/>
        <w:jc w:val="both"/>
        <w:rPr>
          <w:rFonts w:ascii="Times New Roman" w:eastAsia="Times New Roman" w:hAnsi="Times New Roman"/>
          <w:i/>
          <w:sz w:val="24"/>
          <w:szCs w:val="24"/>
          <w:lang w:val="id-ID" w:eastAsia="id-ID"/>
        </w:rPr>
      </w:pPr>
      <w:r w:rsidRPr="002C539F">
        <w:rPr>
          <w:rFonts w:ascii="Times New Roman" w:eastAsia="Times New Roman" w:hAnsi="Times New Roman"/>
          <w:i/>
          <w:sz w:val="24"/>
          <w:szCs w:val="24"/>
          <w:lang w:val="id-ID" w:eastAsia="id-ID"/>
        </w:rPr>
        <w:t xml:space="preserve">The results showed that although the optimization of waste </w:t>
      </w:r>
      <w:r w:rsidR="002D5B66" w:rsidRPr="002C539F">
        <w:rPr>
          <w:rFonts w:ascii="Times New Roman" w:eastAsia="Times New Roman" w:hAnsi="Times New Roman"/>
          <w:i/>
          <w:sz w:val="24"/>
          <w:szCs w:val="24"/>
          <w:lang w:val="id-ID" w:eastAsia="id-ID"/>
        </w:rPr>
        <w:t xml:space="preserve">retribution </w:t>
      </w:r>
      <w:r w:rsidRPr="002C539F">
        <w:rPr>
          <w:rFonts w:ascii="Times New Roman" w:eastAsia="Times New Roman" w:hAnsi="Times New Roman"/>
          <w:i/>
          <w:sz w:val="24"/>
          <w:szCs w:val="24"/>
          <w:lang w:val="id-ID" w:eastAsia="id-ID"/>
        </w:rPr>
        <w:t xml:space="preserve">as </w:t>
      </w:r>
      <w:r w:rsidR="002C539F" w:rsidRPr="002C539F">
        <w:rPr>
          <w:rFonts w:ascii="Times New Roman" w:eastAsia="Times New Roman" w:hAnsi="Times New Roman"/>
          <w:i/>
          <w:sz w:val="24"/>
          <w:szCs w:val="24"/>
          <w:lang w:val="id-ID" w:eastAsia="id-ID"/>
        </w:rPr>
        <w:t>regions original income</w:t>
      </w:r>
      <w:r w:rsidRPr="002C539F">
        <w:rPr>
          <w:rFonts w:ascii="Times New Roman" w:eastAsia="Times New Roman" w:hAnsi="Times New Roman"/>
          <w:i/>
          <w:sz w:val="24"/>
          <w:szCs w:val="24"/>
          <w:lang w:val="id-ID" w:eastAsia="id-ID"/>
        </w:rPr>
        <w:t xml:space="preserve"> </w:t>
      </w:r>
      <w:r w:rsidR="002C539F" w:rsidRPr="002C539F">
        <w:rPr>
          <w:rFonts w:ascii="Times New Roman" w:eastAsia="Times New Roman" w:hAnsi="Times New Roman"/>
          <w:i/>
          <w:sz w:val="24"/>
          <w:szCs w:val="24"/>
          <w:lang w:val="id-ID" w:eastAsia="id-ID"/>
        </w:rPr>
        <w:t>was</w:t>
      </w:r>
      <w:r w:rsidRPr="002C539F">
        <w:rPr>
          <w:rFonts w:ascii="Times New Roman" w:eastAsia="Times New Roman" w:hAnsi="Times New Roman"/>
          <w:i/>
          <w:sz w:val="24"/>
          <w:szCs w:val="24"/>
          <w:lang w:val="id-ID" w:eastAsia="id-ID"/>
        </w:rPr>
        <w:t xml:space="preserve"> already quite optimal, but </w:t>
      </w:r>
      <w:r w:rsidR="002C539F" w:rsidRPr="002C539F">
        <w:rPr>
          <w:rFonts w:ascii="Times New Roman" w:eastAsia="Times New Roman" w:hAnsi="Times New Roman"/>
          <w:i/>
          <w:sz w:val="24"/>
          <w:szCs w:val="24"/>
          <w:lang w:val="id-ID" w:eastAsia="id-ID"/>
        </w:rPr>
        <w:t>from</w:t>
      </w:r>
      <w:r w:rsidRPr="002C539F">
        <w:rPr>
          <w:rFonts w:ascii="Times New Roman" w:eastAsia="Times New Roman" w:hAnsi="Times New Roman"/>
          <w:i/>
          <w:sz w:val="24"/>
          <w:szCs w:val="24"/>
          <w:lang w:val="id-ID" w:eastAsia="id-ID"/>
        </w:rPr>
        <w:t xml:space="preserve"> the staff, management, and all related elements</w:t>
      </w:r>
      <w:r w:rsidR="002C539F" w:rsidRPr="002C539F">
        <w:rPr>
          <w:rFonts w:ascii="Times New Roman" w:eastAsia="Times New Roman" w:hAnsi="Times New Roman"/>
          <w:i/>
          <w:sz w:val="24"/>
          <w:szCs w:val="24"/>
          <w:lang w:val="id-ID" w:eastAsia="id-ID"/>
        </w:rPr>
        <w:t>’ side still required</w:t>
      </w:r>
      <w:r w:rsidRPr="002C539F">
        <w:rPr>
          <w:rFonts w:ascii="Times New Roman" w:eastAsia="Times New Roman" w:hAnsi="Times New Roman"/>
          <w:i/>
          <w:sz w:val="24"/>
          <w:szCs w:val="24"/>
          <w:lang w:val="id-ID" w:eastAsia="id-ID"/>
        </w:rPr>
        <w:t xml:space="preserve"> </w:t>
      </w:r>
      <w:r w:rsidR="002C539F" w:rsidRPr="002C539F">
        <w:rPr>
          <w:rFonts w:ascii="Times New Roman" w:eastAsia="Times New Roman" w:hAnsi="Times New Roman"/>
          <w:i/>
          <w:sz w:val="24"/>
          <w:szCs w:val="24"/>
          <w:lang w:val="id-ID" w:eastAsia="id-ID"/>
        </w:rPr>
        <w:t>an improvement</w:t>
      </w:r>
      <w:r w:rsidRPr="002C539F">
        <w:rPr>
          <w:rFonts w:ascii="Times New Roman" w:eastAsia="Times New Roman" w:hAnsi="Times New Roman"/>
          <w:i/>
          <w:sz w:val="24"/>
          <w:szCs w:val="24"/>
          <w:lang w:val="id-ID" w:eastAsia="id-ID"/>
        </w:rPr>
        <w:t xml:space="preserve"> and minimize the</w:t>
      </w:r>
      <w:r w:rsidR="002C539F" w:rsidRPr="002C539F">
        <w:rPr>
          <w:rFonts w:ascii="Times New Roman" w:eastAsia="Times New Roman" w:hAnsi="Times New Roman"/>
          <w:i/>
          <w:sz w:val="24"/>
          <w:szCs w:val="24"/>
          <w:lang w:val="id-ID" w:eastAsia="id-ID"/>
        </w:rPr>
        <w:t xml:space="preserve"> affecting</w:t>
      </w:r>
      <w:r w:rsidRPr="002C539F">
        <w:rPr>
          <w:rFonts w:ascii="Times New Roman" w:eastAsia="Times New Roman" w:hAnsi="Times New Roman"/>
          <w:i/>
          <w:sz w:val="24"/>
          <w:szCs w:val="24"/>
          <w:lang w:val="id-ID" w:eastAsia="id-ID"/>
        </w:rPr>
        <w:t xml:space="preserve"> factors,</w:t>
      </w:r>
      <w:r w:rsidR="002C539F" w:rsidRPr="002C539F">
        <w:rPr>
          <w:rFonts w:ascii="Times New Roman" w:eastAsia="Times New Roman" w:hAnsi="Times New Roman"/>
          <w:i/>
          <w:sz w:val="24"/>
          <w:szCs w:val="24"/>
          <w:lang w:val="id-ID" w:eastAsia="id-ID"/>
        </w:rPr>
        <w:t xml:space="preserve"> such as</w:t>
      </w:r>
      <w:r w:rsidRPr="002C539F">
        <w:rPr>
          <w:rFonts w:ascii="Times New Roman" w:eastAsia="Times New Roman" w:hAnsi="Times New Roman"/>
          <w:i/>
          <w:sz w:val="24"/>
          <w:szCs w:val="24"/>
          <w:lang w:val="id-ID" w:eastAsia="id-ID"/>
        </w:rPr>
        <w:t xml:space="preserve"> the </w:t>
      </w:r>
      <w:r w:rsidR="002C539F" w:rsidRPr="002C539F">
        <w:rPr>
          <w:rFonts w:ascii="Times New Roman" w:eastAsia="Times New Roman" w:hAnsi="Times New Roman"/>
          <w:i/>
          <w:sz w:val="24"/>
          <w:szCs w:val="24"/>
          <w:lang w:val="id-ID" w:eastAsia="id-ID"/>
        </w:rPr>
        <w:t>competence</w:t>
      </w:r>
      <w:r w:rsidRPr="002C539F">
        <w:rPr>
          <w:rFonts w:ascii="Times New Roman" w:eastAsia="Times New Roman" w:hAnsi="Times New Roman"/>
          <w:i/>
          <w:sz w:val="24"/>
          <w:szCs w:val="24"/>
          <w:lang w:val="id-ID" w:eastAsia="id-ID"/>
        </w:rPr>
        <w:t xml:space="preserve"> of</w:t>
      </w:r>
      <w:r w:rsidR="002C539F" w:rsidRPr="002C539F">
        <w:rPr>
          <w:rFonts w:ascii="Times New Roman" w:eastAsia="Times New Roman" w:hAnsi="Times New Roman"/>
          <w:i/>
          <w:sz w:val="24"/>
          <w:szCs w:val="24"/>
          <w:lang w:val="id-ID" w:eastAsia="id-ID"/>
        </w:rPr>
        <w:t xml:space="preserve"> all</w:t>
      </w:r>
      <w:r w:rsidRPr="002C539F">
        <w:rPr>
          <w:rFonts w:ascii="Times New Roman" w:eastAsia="Times New Roman" w:hAnsi="Times New Roman"/>
          <w:i/>
          <w:sz w:val="24"/>
          <w:szCs w:val="24"/>
          <w:lang w:val="id-ID" w:eastAsia="id-ID"/>
        </w:rPr>
        <w:t xml:space="preserve"> personnel, </w:t>
      </w:r>
      <w:r w:rsidR="002C539F" w:rsidRPr="002C539F">
        <w:rPr>
          <w:rFonts w:ascii="Times New Roman" w:eastAsia="Times New Roman" w:hAnsi="Times New Roman"/>
          <w:i/>
          <w:sz w:val="24"/>
          <w:szCs w:val="24"/>
          <w:lang w:val="id-ID" w:eastAsia="id-ID"/>
        </w:rPr>
        <w:t>retribution mandatory which greatly affected</w:t>
      </w:r>
      <w:r w:rsidRPr="002C539F">
        <w:rPr>
          <w:rFonts w:ascii="Times New Roman" w:eastAsia="Times New Roman" w:hAnsi="Times New Roman"/>
          <w:i/>
          <w:sz w:val="24"/>
          <w:szCs w:val="24"/>
          <w:lang w:val="id-ID" w:eastAsia="id-ID"/>
        </w:rPr>
        <w:t xml:space="preserve"> the </w:t>
      </w:r>
      <w:r w:rsidR="002C539F" w:rsidRPr="002C539F">
        <w:rPr>
          <w:rFonts w:ascii="Times New Roman" w:eastAsia="Times New Roman" w:hAnsi="Times New Roman"/>
          <w:i/>
          <w:sz w:val="24"/>
          <w:szCs w:val="24"/>
          <w:lang w:val="id-ID" w:eastAsia="id-ID"/>
        </w:rPr>
        <w:t>waste management</w:t>
      </w:r>
      <w:r w:rsidRPr="002C539F">
        <w:rPr>
          <w:rFonts w:ascii="Times New Roman" w:eastAsia="Times New Roman" w:hAnsi="Times New Roman"/>
          <w:i/>
          <w:sz w:val="24"/>
          <w:szCs w:val="24"/>
          <w:lang w:val="id-ID" w:eastAsia="id-ID"/>
        </w:rPr>
        <w:t xml:space="preserve">, and facilities and infrastructure </w:t>
      </w:r>
      <w:r w:rsidR="002C539F" w:rsidRPr="002C539F">
        <w:rPr>
          <w:rFonts w:ascii="Times New Roman" w:eastAsia="Times New Roman" w:hAnsi="Times New Roman"/>
          <w:i/>
          <w:sz w:val="24"/>
          <w:szCs w:val="24"/>
          <w:lang w:val="id-ID" w:eastAsia="id-ID"/>
        </w:rPr>
        <w:t xml:space="preserve">improvement </w:t>
      </w:r>
      <w:r w:rsidRPr="002C539F">
        <w:rPr>
          <w:rFonts w:ascii="Times New Roman" w:eastAsia="Times New Roman" w:hAnsi="Times New Roman"/>
          <w:i/>
          <w:sz w:val="24"/>
          <w:szCs w:val="24"/>
          <w:lang w:val="id-ID" w:eastAsia="id-ID"/>
        </w:rPr>
        <w:t>to support increasing</w:t>
      </w:r>
      <w:r w:rsidR="002C539F" w:rsidRPr="002C539F">
        <w:rPr>
          <w:rFonts w:ascii="Times New Roman" w:eastAsia="Times New Roman" w:hAnsi="Times New Roman"/>
          <w:i/>
          <w:sz w:val="24"/>
          <w:szCs w:val="24"/>
          <w:lang w:val="id-ID" w:eastAsia="id-ID"/>
        </w:rPr>
        <w:t xml:space="preserve"> income</w:t>
      </w:r>
      <w:r w:rsidRPr="002C539F">
        <w:rPr>
          <w:rFonts w:ascii="Times New Roman" w:eastAsia="Times New Roman" w:hAnsi="Times New Roman"/>
          <w:i/>
          <w:sz w:val="24"/>
          <w:szCs w:val="24"/>
          <w:lang w:val="id-ID" w:eastAsia="id-ID"/>
        </w:rPr>
        <w:t xml:space="preserve"> curve, it can be seen from the 64.70% of respondents stated quite optimal, and the achievement of </w:t>
      </w:r>
      <w:r w:rsidR="002C539F" w:rsidRPr="002C539F">
        <w:rPr>
          <w:rFonts w:ascii="Times New Roman" w:eastAsia="Times New Roman" w:hAnsi="Times New Roman"/>
          <w:i/>
          <w:sz w:val="24"/>
          <w:szCs w:val="24"/>
          <w:lang w:val="id-ID" w:eastAsia="id-ID"/>
        </w:rPr>
        <w:t>roughly</w:t>
      </w:r>
      <w:r w:rsidRPr="002C539F">
        <w:rPr>
          <w:rFonts w:ascii="Times New Roman" w:eastAsia="Times New Roman" w:hAnsi="Times New Roman"/>
          <w:i/>
          <w:sz w:val="24"/>
          <w:szCs w:val="24"/>
          <w:lang w:val="id-ID" w:eastAsia="id-ID"/>
        </w:rPr>
        <w:t xml:space="preserve"> 75% of the targets set by the local government, so it can be concluded </w:t>
      </w:r>
      <w:r w:rsidR="002C539F" w:rsidRPr="002C539F">
        <w:rPr>
          <w:rFonts w:ascii="Times New Roman" w:eastAsia="Times New Roman" w:hAnsi="Times New Roman"/>
          <w:i/>
          <w:sz w:val="24"/>
          <w:szCs w:val="24"/>
          <w:lang w:val="id-ID" w:eastAsia="id-ID"/>
        </w:rPr>
        <w:t>a quite number of</w:t>
      </w:r>
      <w:r w:rsidRPr="002C539F">
        <w:rPr>
          <w:rFonts w:ascii="Times New Roman" w:eastAsia="Times New Roman" w:hAnsi="Times New Roman"/>
          <w:i/>
          <w:sz w:val="24"/>
          <w:szCs w:val="24"/>
          <w:lang w:val="id-ID" w:eastAsia="id-ID"/>
        </w:rPr>
        <w:t xml:space="preserve"> contribution.</w:t>
      </w:r>
    </w:p>
    <w:p w:rsidR="00215C91" w:rsidRDefault="00466652" w:rsidP="00A832AF">
      <w:pPr>
        <w:tabs>
          <w:tab w:val="left" w:pos="6061"/>
        </w:tabs>
        <w:spacing w:after="0" w:line="360" w:lineRule="auto"/>
        <w:rPr>
          <w:rFonts w:ascii="Times New Roman" w:eastAsia="Times New Roman" w:hAnsi="Times New Roman"/>
          <w:sz w:val="24"/>
          <w:szCs w:val="24"/>
          <w:lang w:val="id-ID"/>
        </w:rPr>
      </w:pPr>
      <w:r>
        <w:rPr>
          <w:rFonts w:ascii="Times New Roman" w:eastAsia="Times New Roman" w:hAnsi="Times New Roman"/>
          <w:sz w:val="24"/>
          <w:szCs w:val="24"/>
          <w:lang w:val="id-ID"/>
        </w:rPr>
        <w:tab/>
      </w:r>
    </w:p>
    <w:p w:rsidR="000E63B9" w:rsidRPr="00215C91" w:rsidRDefault="000E63B9" w:rsidP="00A832AF">
      <w:pPr>
        <w:spacing w:after="0" w:line="360" w:lineRule="auto"/>
        <w:jc w:val="center"/>
        <w:rPr>
          <w:rFonts w:ascii="Times New Roman" w:eastAsia="Times New Roman" w:hAnsi="Times New Roman"/>
          <w:sz w:val="24"/>
          <w:szCs w:val="24"/>
          <w:lang w:val="id-ID"/>
        </w:rPr>
      </w:pPr>
    </w:p>
    <w:p w:rsidR="000E63B9" w:rsidRDefault="000E63B9" w:rsidP="00A832AF">
      <w:pPr>
        <w:spacing w:after="0" w:line="240" w:lineRule="auto"/>
        <w:rPr>
          <w:rFonts w:ascii="Times New Roman" w:eastAsia="Times New Roman" w:hAnsi="Times New Roman"/>
          <w:b/>
          <w:sz w:val="24"/>
          <w:szCs w:val="24"/>
          <w:lang w:val="id-ID"/>
        </w:rPr>
      </w:pPr>
    </w:p>
    <w:p w:rsidR="00330AC0" w:rsidRDefault="00330AC0" w:rsidP="00A832AF">
      <w:pPr>
        <w:numPr>
          <w:ilvl w:val="0"/>
          <w:numId w:val="2"/>
        </w:numPr>
        <w:spacing w:line="240" w:lineRule="auto"/>
        <w:ind w:left="426" w:hanging="426"/>
        <w:rPr>
          <w:rFonts w:ascii="Times New Roman" w:eastAsia="Times New Roman" w:hAnsi="Times New Roman"/>
          <w:b/>
          <w:sz w:val="24"/>
          <w:szCs w:val="24"/>
          <w:lang w:val="id-ID"/>
        </w:rPr>
        <w:sectPr w:rsidR="00330AC0" w:rsidSect="00330AC0">
          <w:headerReference w:type="even" r:id="rId8"/>
          <w:headerReference w:type="default" r:id="rId9"/>
          <w:footerReference w:type="even" r:id="rId10"/>
          <w:footerReference w:type="default" r:id="rId11"/>
          <w:footerReference w:type="first" r:id="rId12"/>
          <w:type w:val="continuous"/>
          <w:pgSz w:w="11907" w:h="16840" w:code="9"/>
          <w:pgMar w:top="1701" w:right="1418" w:bottom="1985" w:left="1418" w:header="720" w:footer="720" w:gutter="0"/>
          <w:pgNumType w:start="287"/>
          <w:cols w:space="284"/>
          <w:titlePg/>
          <w:docGrid w:linePitch="360"/>
        </w:sectPr>
      </w:pPr>
    </w:p>
    <w:p w:rsidR="00DA5FE9" w:rsidRPr="000E63B9" w:rsidRDefault="000E63B9" w:rsidP="00A832AF">
      <w:pPr>
        <w:numPr>
          <w:ilvl w:val="0"/>
          <w:numId w:val="2"/>
        </w:numPr>
        <w:spacing w:line="240" w:lineRule="auto"/>
        <w:ind w:left="426" w:hanging="426"/>
        <w:rPr>
          <w:rFonts w:ascii="Times New Roman" w:eastAsia="Times New Roman" w:hAnsi="Times New Roman"/>
          <w:b/>
          <w:sz w:val="24"/>
          <w:szCs w:val="24"/>
          <w:lang w:val="id-ID"/>
        </w:rPr>
      </w:pPr>
      <w:r w:rsidRPr="000E63B9">
        <w:rPr>
          <w:rFonts w:ascii="Times New Roman" w:eastAsia="Times New Roman" w:hAnsi="Times New Roman"/>
          <w:b/>
          <w:sz w:val="24"/>
          <w:szCs w:val="24"/>
          <w:lang w:val="id-ID"/>
        </w:rPr>
        <w:lastRenderedPageBreak/>
        <w:t>PENDAHULUAN</w:t>
      </w:r>
    </w:p>
    <w:p w:rsidR="00DA5FE9" w:rsidRPr="00215C91" w:rsidRDefault="00DA5FE9" w:rsidP="00A832AF">
      <w:pPr>
        <w:spacing w:after="0" w:line="360" w:lineRule="auto"/>
        <w:ind w:firstLine="426"/>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 xml:space="preserve">Pembangunan daerah, sebagai bagian integral dari pembangunan nasional mengupayakan optimalisasi pemanfaatan sumber daya dan potensi lainnya untuk mewujudkan kemakmuran dan kesejahteraan </w:t>
      </w:r>
      <w:r w:rsidRPr="00215C91">
        <w:rPr>
          <w:rFonts w:ascii="Times New Roman" w:eastAsia="Times New Roman" w:hAnsi="Times New Roman"/>
          <w:sz w:val="24"/>
          <w:szCs w:val="24"/>
          <w:lang w:val="id-ID"/>
        </w:rPr>
        <w:lastRenderedPageBreak/>
        <w:t xml:space="preserve">masyarakat sebagai cita-cita bangsa Indonesia sesuai dengan Pancasila dan UUD 1945. Selain sumber daya faktor-faktor lain yang sangat menentukan keberhasilan pembangunan daerah adalah tersedianya keuangan yang memadai, baik yang </w:t>
      </w:r>
      <w:r w:rsidRPr="00215C91">
        <w:rPr>
          <w:rFonts w:ascii="Times New Roman" w:eastAsia="Times New Roman" w:hAnsi="Times New Roman"/>
          <w:sz w:val="24"/>
          <w:szCs w:val="24"/>
          <w:lang w:val="id-ID"/>
        </w:rPr>
        <w:lastRenderedPageBreak/>
        <w:t>bersumber dari Pemerintah Pusat maupun dari Pendapatan Asli Daerah sendiri.</w:t>
      </w:r>
    </w:p>
    <w:p w:rsidR="00DA5FE9" w:rsidRPr="00215C91" w:rsidRDefault="00DA5FE9" w:rsidP="00A832AF">
      <w:pPr>
        <w:spacing w:after="0" w:line="360" w:lineRule="auto"/>
        <w:ind w:firstLine="426"/>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Konsep otonomi daerah yang luas, nyata dan bertanggungjawab sebagaimana yang dituan</w:t>
      </w:r>
      <w:r w:rsidR="004D41FF" w:rsidRPr="00215C91">
        <w:rPr>
          <w:rFonts w:ascii="Times New Roman" w:eastAsia="Times New Roman" w:hAnsi="Times New Roman"/>
          <w:sz w:val="24"/>
          <w:szCs w:val="24"/>
          <w:lang w:val="id-ID"/>
        </w:rPr>
        <w:t xml:space="preserve">gkan dalam Undang-Undang Nomor </w:t>
      </w:r>
      <w:r w:rsidR="004D41FF" w:rsidRPr="00215C91">
        <w:rPr>
          <w:rFonts w:ascii="Times New Roman" w:eastAsia="Times New Roman" w:hAnsi="Times New Roman"/>
          <w:sz w:val="24"/>
          <w:szCs w:val="24"/>
        </w:rPr>
        <w:t>3</w:t>
      </w:r>
      <w:r w:rsidR="004D41FF" w:rsidRPr="00215C91">
        <w:rPr>
          <w:rFonts w:ascii="Times New Roman" w:eastAsia="Times New Roman" w:hAnsi="Times New Roman"/>
          <w:sz w:val="24"/>
          <w:szCs w:val="24"/>
          <w:lang w:val="id-ID"/>
        </w:rPr>
        <w:t xml:space="preserve">2 Tahun </w:t>
      </w:r>
      <w:r w:rsidR="004D41FF" w:rsidRPr="00215C91">
        <w:rPr>
          <w:rFonts w:ascii="Times New Roman" w:eastAsia="Times New Roman" w:hAnsi="Times New Roman"/>
          <w:sz w:val="24"/>
          <w:szCs w:val="24"/>
        </w:rPr>
        <w:t>2004</w:t>
      </w:r>
      <w:r w:rsidRPr="00215C91">
        <w:rPr>
          <w:rFonts w:ascii="Times New Roman" w:eastAsia="Times New Roman" w:hAnsi="Times New Roman"/>
          <w:sz w:val="24"/>
          <w:szCs w:val="24"/>
          <w:lang w:val="id-ID"/>
        </w:rPr>
        <w:t xml:space="preserve"> tentang Pemerintahan Daerah telah membentuk sistem baru bagi pemerintahan di daerah. Pelaksanaan otonomi daerah didasarkan atas pertimbangan bahwa daerah lebih mengerti dan mengetahui kebutuhan masyarakat di daerahnya. Otonomi daerah membuka peluang, tantangan dan kendala terutama kepada daerah kabupaten dan kota untuk lebih leluasa mengelola pembangunan di daerahnya masing-masing sesuai dengan aspirasi masyarakat. Salah satu peluang, tantangan dan kendala yang dihadapi daerah adalah masalah kesiapan sumber-sumber pembiayaan atau kemampuan daerah menyelenggarakan urusan rumah tangga secara mandiri.</w:t>
      </w:r>
    </w:p>
    <w:p w:rsidR="00DA5FE9" w:rsidRPr="00215C91" w:rsidRDefault="00DA5FE9" w:rsidP="00A832AF">
      <w:pPr>
        <w:spacing w:after="0" w:line="360" w:lineRule="auto"/>
        <w:ind w:firstLine="426"/>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Untuk itulah maka pemerintah daerah harus memanfaatkan peluang yang ada ataupun menggali potensi-poten</w:t>
      </w:r>
      <w:r w:rsidR="00B24B5E" w:rsidRPr="00215C91">
        <w:rPr>
          <w:rFonts w:ascii="Times New Roman" w:eastAsia="Times New Roman" w:hAnsi="Times New Roman"/>
          <w:sz w:val="24"/>
          <w:szCs w:val="24"/>
          <w:lang w:val="id-ID"/>
        </w:rPr>
        <w:t>si baru dalam upaya men</w:t>
      </w:r>
      <w:r w:rsidR="00B24B5E" w:rsidRPr="00215C91">
        <w:rPr>
          <w:rFonts w:ascii="Times New Roman" w:eastAsia="Times New Roman" w:hAnsi="Times New Roman"/>
          <w:sz w:val="24"/>
          <w:szCs w:val="24"/>
        </w:rPr>
        <w:t>goptimalkan</w:t>
      </w:r>
      <w:r w:rsidRPr="00215C91">
        <w:rPr>
          <w:rFonts w:ascii="Times New Roman" w:eastAsia="Times New Roman" w:hAnsi="Times New Roman"/>
          <w:sz w:val="24"/>
          <w:szCs w:val="24"/>
          <w:lang w:val="id-ID"/>
        </w:rPr>
        <w:t xml:space="preserve"> Pendapatan Asli Daerah (PAD) sebagai suatu wujud nyata otonomi. Pengembangan dan penggalian potensi PAD sebenarnya sudah merupakan suatu kebutuhan yang sangat mendesak, mengingat PAD sangat mendukung terwujudnya pelaksanaan otonomi yang utuh, </w:t>
      </w:r>
      <w:r w:rsidRPr="00215C91">
        <w:rPr>
          <w:rFonts w:ascii="Times New Roman" w:eastAsia="Times New Roman" w:hAnsi="Times New Roman"/>
          <w:sz w:val="24"/>
          <w:szCs w:val="24"/>
          <w:lang w:val="id-ID"/>
        </w:rPr>
        <w:lastRenderedPageBreak/>
        <w:t xml:space="preserve">nyata dan bertanggungjawab di daerah kabupaten atau kota. Hal ini </w:t>
      </w:r>
      <w:r w:rsidR="00B24B5E" w:rsidRPr="00215C91">
        <w:rPr>
          <w:rFonts w:ascii="Times New Roman" w:eastAsia="Times New Roman" w:hAnsi="Times New Roman"/>
          <w:sz w:val="24"/>
          <w:szCs w:val="24"/>
          <w:lang w:val="id-ID"/>
        </w:rPr>
        <w:t xml:space="preserve">berarti jika </w:t>
      </w:r>
      <w:r w:rsidR="00B24B5E" w:rsidRPr="00215C91">
        <w:rPr>
          <w:rFonts w:ascii="Times New Roman" w:eastAsia="Times New Roman" w:hAnsi="Times New Roman"/>
          <w:sz w:val="24"/>
          <w:szCs w:val="24"/>
        </w:rPr>
        <w:t>pengoptimalan</w:t>
      </w:r>
      <w:r w:rsidRPr="00215C91">
        <w:rPr>
          <w:rFonts w:ascii="Times New Roman" w:eastAsia="Times New Roman" w:hAnsi="Times New Roman"/>
          <w:sz w:val="24"/>
          <w:szCs w:val="24"/>
          <w:lang w:val="id-ID"/>
        </w:rPr>
        <w:t xml:space="preserve"> PAD akan membawa kearah kemajuan perekonomian daerah yang akan berdampak pada peningkatan pembangunan di daerah.</w:t>
      </w:r>
    </w:p>
    <w:p w:rsidR="00DA5FE9" w:rsidRPr="00215C91" w:rsidRDefault="00DA5FE9" w:rsidP="00A832AF">
      <w:pPr>
        <w:spacing w:after="0" w:line="360" w:lineRule="auto"/>
        <w:ind w:firstLine="426"/>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Pajak daerah dan retribusi daerah selama ini merupakan sumber pendapatan daerah dominan, ol</w:t>
      </w:r>
      <w:r w:rsidR="00B24B5E" w:rsidRPr="00215C91">
        <w:rPr>
          <w:rFonts w:ascii="Times New Roman" w:eastAsia="Times New Roman" w:hAnsi="Times New Roman"/>
          <w:sz w:val="24"/>
          <w:szCs w:val="24"/>
          <w:lang w:val="id-ID"/>
        </w:rPr>
        <w:t>eh karena itu perlu di</w:t>
      </w:r>
      <w:r w:rsidR="00B24B5E" w:rsidRPr="00215C91">
        <w:rPr>
          <w:rFonts w:ascii="Times New Roman" w:eastAsia="Times New Roman" w:hAnsi="Times New Roman"/>
          <w:sz w:val="24"/>
          <w:szCs w:val="24"/>
        </w:rPr>
        <w:t>optimalkan</w:t>
      </w:r>
      <w:r w:rsidRPr="00215C91">
        <w:rPr>
          <w:rFonts w:ascii="Times New Roman" w:eastAsia="Times New Roman" w:hAnsi="Times New Roman"/>
          <w:sz w:val="24"/>
          <w:szCs w:val="24"/>
          <w:lang w:val="id-ID"/>
        </w:rPr>
        <w:t xml:space="preserve"> penerimaannya. Berdasarkan alur pikir teori keuangan daerah, penerimaan pajak pada umumnya digunakan untuk membiayai jasa layanan yang bersifat murni publik (publik goods), sedangkan penerimaan retribusi umumnya digunakan untuk membiayai jasa pelayanan yang bersifat semi publik (semi public goods) di mana komponen manfaat individunya relatif lebih besar.</w:t>
      </w:r>
    </w:p>
    <w:p w:rsidR="00DA5FE9" w:rsidRPr="00215C91" w:rsidRDefault="00DA5FE9" w:rsidP="00A832AF">
      <w:pPr>
        <w:spacing w:after="0" w:line="360" w:lineRule="auto"/>
        <w:ind w:firstLine="426"/>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Menurut Harits (</w:t>
      </w:r>
      <w:r w:rsidRPr="00215C91">
        <w:rPr>
          <w:rFonts w:ascii="Times New Roman" w:eastAsia="Times New Roman" w:hAnsi="Times New Roman"/>
          <w:sz w:val="24"/>
          <w:szCs w:val="24"/>
        </w:rPr>
        <w:t>2002</w:t>
      </w:r>
      <w:r w:rsidRPr="00215C91">
        <w:rPr>
          <w:rFonts w:ascii="Times New Roman" w:eastAsia="Times New Roman" w:hAnsi="Times New Roman"/>
          <w:sz w:val="24"/>
          <w:szCs w:val="24"/>
          <w:lang w:val="id-ID"/>
        </w:rPr>
        <w:t>:81)</w:t>
      </w:r>
      <w:r w:rsidR="00B24B5E" w:rsidRPr="00215C91">
        <w:rPr>
          <w:rFonts w:ascii="Times New Roman" w:eastAsia="Times New Roman" w:hAnsi="Times New Roman"/>
          <w:sz w:val="24"/>
          <w:szCs w:val="24"/>
          <w:lang w:val="id-ID"/>
        </w:rPr>
        <w:t xml:space="preserve"> bahwa dalam mengoptimalkan PAD</w:t>
      </w:r>
      <w:r w:rsidRPr="00215C91">
        <w:rPr>
          <w:rFonts w:ascii="Times New Roman" w:eastAsia="Times New Roman" w:hAnsi="Times New Roman"/>
          <w:sz w:val="24"/>
          <w:szCs w:val="24"/>
          <w:lang w:val="id-ID"/>
        </w:rPr>
        <w:t xml:space="preserve"> tingkat II, sektor retribusi daerah merupakan sektor yang sangat besar untuk digali dan diperluas pengelolaanya karena retribusi daaerah dipungut atas balas jasa yang disediakan pemerintah daerah. Di samping itu pelaksanaan pemungutan retribusi daerah dilakukan di luar waktu yang telah ditentukan oleh peraturan perundang-undangan, selama pemerintah daerah dapat menyediakan jasa untuk mengadakan pemungutan.</w:t>
      </w:r>
    </w:p>
    <w:p w:rsidR="00DA5FE9" w:rsidRPr="00215C91" w:rsidRDefault="00DA5FE9" w:rsidP="00A832AF">
      <w:pPr>
        <w:spacing w:after="0" w:line="360" w:lineRule="auto"/>
        <w:ind w:firstLine="426"/>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lastRenderedPageBreak/>
        <w:t>Salah satu retribusi yang masih dapat ditingkatkan lagi penerimaannya  di Kabupaten Sidenreng Rappang yaitu retribusi kebersihan. Mengingat perkembangan kota yang demikian pesat selama dua tahun terakhir akibat pertumbuhan penduduk dengan rata-rata pertumbuhan 3,1% pertahun, dan pertumbuhan ekonomi dengan rata-rata pertumbuhan 15% pertahun mengakibatkan permintaan terhadap jasa kebersihan diperkirakan akan terus meningkat sehingga retribusi kebersihan merupakan potensi yang cukup besar dan potensi tersebut belum dioptimalkan secara keseluruhan oleh Pemerintah  Daerah Kabupaten Sidenreng Rappang.</w:t>
      </w:r>
    </w:p>
    <w:p w:rsidR="00DA5FE9" w:rsidRPr="00215C91" w:rsidRDefault="00DA5FE9" w:rsidP="00A832AF">
      <w:pPr>
        <w:spacing w:after="0" w:line="360" w:lineRule="auto"/>
        <w:ind w:firstLine="426"/>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persampahan tidak bertentangan dengan rasa keadilan, karena masyarakat membutuhkan jasa pelayanan ini disebabkan sebagian besar tidak mempunyai pekarangan yang mampu untuk mengelola sampah pribadi. Prinsip pengenaan retribusi adalah didasarkan pada pelayanan yang disediakan oleh pemerintah daerah No Service No Charge, prinsip  ini yang membedakan re</w:t>
      </w:r>
      <w:r w:rsidR="001D5D1D" w:rsidRPr="00215C91">
        <w:rPr>
          <w:rFonts w:ascii="Times New Roman" w:eastAsia="Times New Roman" w:hAnsi="Times New Roman"/>
          <w:sz w:val="24"/>
          <w:szCs w:val="24"/>
          <w:lang w:val="id-ID"/>
        </w:rPr>
        <w:t xml:space="preserve">tribusi dengan pajak (Sidik, </w:t>
      </w:r>
      <w:r w:rsidR="001D5D1D" w:rsidRPr="00215C91">
        <w:rPr>
          <w:rFonts w:ascii="Times New Roman" w:eastAsia="Times New Roman" w:hAnsi="Times New Roman"/>
          <w:sz w:val="24"/>
          <w:szCs w:val="24"/>
        </w:rPr>
        <w:t>2008</w:t>
      </w:r>
      <w:r w:rsidRPr="00215C91">
        <w:rPr>
          <w:rFonts w:ascii="Times New Roman" w:eastAsia="Times New Roman" w:hAnsi="Times New Roman"/>
          <w:sz w:val="24"/>
          <w:szCs w:val="24"/>
          <w:lang w:val="id-ID"/>
        </w:rPr>
        <w:t xml:space="preserve">:8). </w:t>
      </w:r>
    </w:p>
    <w:p w:rsidR="00DA5FE9" w:rsidRPr="00215C91" w:rsidRDefault="00DA5FE9" w:rsidP="00A832AF">
      <w:pPr>
        <w:spacing w:after="0" w:line="360" w:lineRule="auto"/>
        <w:ind w:firstLine="426"/>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 xml:space="preserve">Selama ini penetapan target di daerah tidak didasarkan pada potensi yang ada, dan tidak  didasarkan pada pencapaian realisasi tahun sebelumnya (secara incremental), gambaran target dan realisasi penerimaan </w:t>
      </w:r>
      <w:r w:rsidRPr="00215C91">
        <w:rPr>
          <w:rFonts w:ascii="Times New Roman" w:eastAsia="Times New Roman" w:hAnsi="Times New Roman"/>
          <w:sz w:val="24"/>
          <w:szCs w:val="24"/>
          <w:lang w:val="id-ID"/>
        </w:rPr>
        <w:lastRenderedPageBreak/>
        <w:t xml:space="preserve">retribusi kebersihan selama </w:t>
      </w:r>
      <w:r w:rsidRPr="00215C91">
        <w:rPr>
          <w:rFonts w:ascii="Times New Roman" w:eastAsia="Times New Roman" w:hAnsi="Times New Roman"/>
          <w:sz w:val="24"/>
          <w:szCs w:val="24"/>
        </w:rPr>
        <w:t>d</w:t>
      </w:r>
      <w:r w:rsidRPr="00215C91">
        <w:rPr>
          <w:rFonts w:ascii="Times New Roman" w:eastAsia="Times New Roman" w:hAnsi="Times New Roman"/>
          <w:sz w:val="24"/>
          <w:szCs w:val="24"/>
          <w:lang w:val="id-ID"/>
        </w:rPr>
        <w:t>ua tahun bisa menunjukkan kurang adanya peningkatan yang berarti bahkan tidak pernah mencapai target yang telah ditetapkan, walaupun tidak pernah mencapai target yang telah ditetapkan Pemerintah Daerah menaikkan terget Retribusi jika dihitung secara rata-rata setiap tahun terjadi kenaikkan sebesar 0,92 %.</w:t>
      </w:r>
    </w:p>
    <w:p w:rsidR="00DA5FE9" w:rsidRPr="000E63B9" w:rsidRDefault="00DA5FE9" w:rsidP="00A832AF">
      <w:pPr>
        <w:spacing w:after="0" w:line="360" w:lineRule="auto"/>
        <w:ind w:firstLine="426"/>
        <w:jc w:val="both"/>
        <w:rPr>
          <w:rFonts w:ascii="Times New Roman" w:eastAsia="Times New Roman" w:hAnsi="Times New Roman"/>
          <w:sz w:val="24"/>
          <w:szCs w:val="24"/>
          <w:lang w:val="id-ID"/>
        </w:rPr>
      </w:pPr>
      <w:r w:rsidRPr="00215C91">
        <w:rPr>
          <w:rFonts w:ascii="Times New Roman" w:eastAsia="Times New Roman" w:hAnsi="Times New Roman"/>
          <w:sz w:val="24"/>
          <w:szCs w:val="24"/>
        </w:rPr>
        <w:t xml:space="preserve">Berdasarkan latar belakang di atas maka peneliti mengangkat judul </w:t>
      </w:r>
      <w:r w:rsidR="000E63B9" w:rsidRPr="00215C91">
        <w:rPr>
          <w:rFonts w:ascii="Times New Roman" w:eastAsia="Times New Roman" w:hAnsi="Times New Roman"/>
          <w:sz w:val="24"/>
          <w:szCs w:val="24"/>
        </w:rPr>
        <w:t>Optimalisasi Penerimaan R</w:t>
      </w:r>
      <w:r w:rsidR="000E63B9">
        <w:rPr>
          <w:rFonts w:ascii="Times New Roman" w:eastAsia="Times New Roman" w:hAnsi="Times New Roman"/>
          <w:sz w:val="24"/>
          <w:szCs w:val="24"/>
        </w:rPr>
        <w:t xml:space="preserve">etribusi Pelayanan Persampahan </w:t>
      </w:r>
      <w:r w:rsidR="000E63B9">
        <w:rPr>
          <w:rFonts w:ascii="Times New Roman" w:eastAsia="Times New Roman" w:hAnsi="Times New Roman"/>
          <w:sz w:val="24"/>
          <w:szCs w:val="24"/>
          <w:lang w:val="id-ID"/>
        </w:rPr>
        <w:t>s</w:t>
      </w:r>
      <w:r w:rsidR="000E63B9" w:rsidRPr="00215C91">
        <w:rPr>
          <w:rFonts w:ascii="Times New Roman" w:eastAsia="Times New Roman" w:hAnsi="Times New Roman"/>
          <w:sz w:val="24"/>
          <w:szCs w:val="24"/>
        </w:rPr>
        <w:t xml:space="preserve">ebagai Pendapatan Asli Daerah </w:t>
      </w:r>
      <w:r w:rsidR="000E63B9">
        <w:rPr>
          <w:rFonts w:ascii="Times New Roman" w:eastAsia="Times New Roman" w:hAnsi="Times New Roman"/>
          <w:sz w:val="24"/>
          <w:szCs w:val="24"/>
          <w:lang w:val="id-ID"/>
        </w:rPr>
        <w:t>d</w:t>
      </w:r>
      <w:r w:rsidR="000E63B9" w:rsidRPr="00215C91">
        <w:rPr>
          <w:rFonts w:ascii="Times New Roman" w:eastAsia="Times New Roman" w:hAnsi="Times New Roman"/>
          <w:sz w:val="24"/>
          <w:szCs w:val="24"/>
        </w:rPr>
        <w:t>i Kabupaten Sidenreng Rappang</w:t>
      </w:r>
      <w:r w:rsidR="000E63B9">
        <w:rPr>
          <w:rFonts w:ascii="Times New Roman" w:eastAsia="Times New Roman" w:hAnsi="Times New Roman"/>
          <w:sz w:val="24"/>
          <w:szCs w:val="24"/>
          <w:lang w:val="id-ID"/>
        </w:rPr>
        <w:t>.</w:t>
      </w:r>
    </w:p>
    <w:p w:rsidR="00215C91" w:rsidRDefault="00215C91" w:rsidP="00A832AF">
      <w:pPr>
        <w:spacing w:after="0" w:line="360" w:lineRule="auto"/>
        <w:jc w:val="center"/>
        <w:rPr>
          <w:rFonts w:ascii="Times New Roman" w:eastAsia="Times New Roman" w:hAnsi="Times New Roman"/>
          <w:sz w:val="24"/>
          <w:szCs w:val="24"/>
          <w:lang w:val="id-ID"/>
        </w:rPr>
      </w:pPr>
    </w:p>
    <w:p w:rsidR="00DA5FE9" w:rsidRPr="002C539F" w:rsidRDefault="00DA5FE9" w:rsidP="00A832AF">
      <w:pPr>
        <w:pStyle w:val="Subjudul01"/>
      </w:pPr>
      <w:r w:rsidRPr="002C539F">
        <w:t>Konsep Optimalisasi</w:t>
      </w:r>
    </w:p>
    <w:p w:rsidR="00DA5FE9" w:rsidRPr="00215C91" w:rsidRDefault="00DA5FE9" w:rsidP="00A832AF">
      <w:pPr>
        <w:autoSpaceDE w:val="0"/>
        <w:autoSpaceDN w:val="0"/>
        <w:adjustRightInd w:val="0"/>
        <w:spacing w:after="0" w:line="360" w:lineRule="auto"/>
        <w:ind w:firstLine="709"/>
        <w:jc w:val="both"/>
        <w:rPr>
          <w:rFonts w:ascii="Times New Roman" w:hAnsi="Times New Roman"/>
          <w:color w:val="000000"/>
          <w:sz w:val="24"/>
          <w:szCs w:val="24"/>
        </w:rPr>
      </w:pPr>
      <w:r w:rsidRPr="00215C91">
        <w:rPr>
          <w:rFonts w:ascii="Times New Roman" w:hAnsi="Times New Roman"/>
          <w:color w:val="000000"/>
          <w:sz w:val="24"/>
          <w:szCs w:val="24"/>
        </w:rPr>
        <w:t>Dalam beberapa literatur manajemen, tidak dijelaskan secara tegas pengertian optimalisasi, namun dalam Kamus Bahasa Indone</w:t>
      </w:r>
      <w:r w:rsidR="001D5D1D" w:rsidRPr="00215C91">
        <w:rPr>
          <w:rFonts w:ascii="Times New Roman" w:hAnsi="Times New Roman"/>
          <w:color w:val="000000"/>
          <w:sz w:val="24"/>
          <w:szCs w:val="24"/>
        </w:rPr>
        <w:t>sia, W.J.S. Poerdwadarminta (200</w:t>
      </w:r>
      <w:r w:rsidR="00A832AF">
        <w:rPr>
          <w:rFonts w:ascii="Times New Roman" w:hAnsi="Times New Roman"/>
          <w:color w:val="000000"/>
          <w:sz w:val="24"/>
          <w:szCs w:val="24"/>
        </w:rPr>
        <w:t>7: 753) dikemukakan bahwa</w:t>
      </w:r>
      <w:r w:rsidRPr="00215C91">
        <w:rPr>
          <w:rFonts w:ascii="Times New Roman" w:hAnsi="Times New Roman"/>
          <w:color w:val="000000"/>
          <w:sz w:val="24"/>
          <w:szCs w:val="24"/>
        </w:rPr>
        <w:t xml:space="preserve">: “Optimalisasi adalah hasil yang dicapai sesuai dengan keinginan, jadi optimalisasi merupakan pencapaian hasil sesuai harapan secara efektif dan efisien”. </w:t>
      </w:r>
    </w:p>
    <w:p w:rsidR="00DA5FE9" w:rsidRPr="00215C91" w:rsidRDefault="00DA5FE9" w:rsidP="00A832AF">
      <w:pPr>
        <w:autoSpaceDE w:val="0"/>
        <w:autoSpaceDN w:val="0"/>
        <w:adjustRightInd w:val="0"/>
        <w:spacing w:after="0" w:line="360" w:lineRule="auto"/>
        <w:ind w:firstLine="709"/>
        <w:jc w:val="both"/>
        <w:rPr>
          <w:rFonts w:ascii="Times New Roman" w:hAnsi="Times New Roman"/>
          <w:color w:val="000000"/>
          <w:sz w:val="24"/>
          <w:szCs w:val="24"/>
        </w:rPr>
      </w:pPr>
      <w:r w:rsidRPr="00215C91">
        <w:rPr>
          <w:rFonts w:ascii="Times New Roman" w:hAnsi="Times New Roman"/>
          <w:color w:val="000000"/>
          <w:sz w:val="24"/>
          <w:szCs w:val="24"/>
        </w:rPr>
        <w:t>Optimalisai banyak juga diartikan sebagai ukuran dimana semua kebutuhan dapat dipenuhi dari kegiatan-kegiatan yang dila</w:t>
      </w:r>
      <w:r w:rsidR="000E63B9">
        <w:rPr>
          <w:rFonts w:ascii="Times New Roman" w:hAnsi="Times New Roman"/>
          <w:color w:val="000000"/>
          <w:sz w:val="24"/>
          <w:szCs w:val="24"/>
        </w:rPr>
        <w:t>ksanakan. Menurut Winardi (2007</w:t>
      </w:r>
      <w:r w:rsidRPr="00215C91">
        <w:rPr>
          <w:rFonts w:ascii="Times New Roman" w:hAnsi="Times New Roman"/>
          <w:color w:val="000000"/>
          <w:sz w:val="24"/>
          <w:szCs w:val="24"/>
        </w:rPr>
        <w:t>: 363)</w:t>
      </w:r>
      <w:r w:rsidR="000E63B9">
        <w:rPr>
          <w:rFonts w:ascii="Times New Roman" w:hAnsi="Times New Roman"/>
          <w:color w:val="000000"/>
          <w:sz w:val="24"/>
          <w:szCs w:val="24"/>
          <w:lang w:val="id-ID"/>
        </w:rPr>
        <w:t>,</w:t>
      </w:r>
      <w:r w:rsidRPr="00215C91">
        <w:rPr>
          <w:rFonts w:ascii="Times New Roman" w:hAnsi="Times New Roman"/>
          <w:color w:val="000000"/>
          <w:sz w:val="24"/>
          <w:szCs w:val="24"/>
        </w:rPr>
        <w:t xml:space="preserve"> </w:t>
      </w:r>
      <w:r w:rsidR="000E63B9">
        <w:rPr>
          <w:rFonts w:ascii="Times New Roman" w:hAnsi="Times New Roman"/>
          <w:color w:val="000000"/>
          <w:sz w:val="24"/>
          <w:szCs w:val="24"/>
          <w:lang w:val="id-ID"/>
        </w:rPr>
        <w:t>o</w:t>
      </w:r>
      <w:r w:rsidRPr="00215C91">
        <w:rPr>
          <w:rFonts w:ascii="Times New Roman" w:hAnsi="Times New Roman"/>
          <w:color w:val="000000"/>
          <w:sz w:val="24"/>
          <w:szCs w:val="24"/>
        </w:rPr>
        <w:t>ptimalisa</w:t>
      </w:r>
      <w:r w:rsidR="000E63B9">
        <w:rPr>
          <w:rFonts w:ascii="Times New Roman" w:hAnsi="Times New Roman"/>
          <w:color w:val="000000"/>
          <w:sz w:val="24"/>
          <w:szCs w:val="24"/>
          <w:lang w:val="id-ID"/>
        </w:rPr>
        <w:t>s</w:t>
      </w:r>
      <w:r w:rsidRPr="00215C91">
        <w:rPr>
          <w:rFonts w:ascii="Times New Roman" w:hAnsi="Times New Roman"/>
          <w:color w:val="000000"/>
          <w:sz w:val="24"/>
          <w:szCs w:val="24"/>
        </w:rPr>
        <w:t xml:space="preserve">i adalah ukuran yang menyebabkan tercapainya tujuan sedangkan jika dipandang dari sudut usaha, </w:t>
      </w:r>
      <w:r w:rsidR="000E63B9">
        <w:rPr>
          <w:rFonts w:ascii="Times New Roman" w:hAnsi="Times New Roman"/>
          <w:color w:val="000000"/>
          <w:sz w:val="24"/>
          <w:szCs w:val="24"/>
          <w:lang w:val="id-ID"/>
        </w:rPr>
        <w:t>o</w:t>
      </w:r>
      <w:r w:rsidRPr="00215C91">
        <w:rPr>
          <w:rFonts w:ascii="Times New Roman" w:hAnsi="Times New Roman"/>
          <w:color w:val="000000"/>
          <w:sz w:val="24"/>
          <w:szCs w:val="24"/>
        </w:rPr>
        <w:t xml:space="preserve">ptimalisasi </w:t>
      </w:r>
      <w:r w:rsidRPr="00215C91">
        <w:rPr>
          <w:rFonts w:ascii="Times New Roman" w:hAnsi="Times New Roman"/>
          <w:color w:val="000000"/>
          <w:sz w:val="24"/>
          <w:szCs w:val="24"/>
        </w:rPr>
        <w:lastRenderedPageBreak/>
        <w:t xml:space="preserve">adalah usaha memaksimalkan kegiatan sehingga mewujudkan keuntungan yang diinginkan atau dikehendaki.  </w:t>
      </w:r>
    </w:p>
    <w:p w:rsidR="00586E43" w:rsidRPr="00215C91" w:rsidRDefault="00DA5FE9" w:rsidP="00A832AF">
      <w:pPr>
        <w:autoSpaceDE w:val="0"/>
        <w:autoSpaceDN w:val="0"/>
        <w:adjustRightInd w:val="0"/>
        <w:spacing w:after="0" w:line="360" w:lineRule="auto"/>
        <w:ind w:firstLine="709"/>
        <w:jc w:val="both"/>
        <w:rPr>
          <w:rFonts w:ascii="Times New Roman" w:hAnsi="Times New Roman"/>
          <w:color w:val="000000"/>
          <w:sz w:val="24"/>
          <w:szCs w:val="24"/>
        </w:rPr>
      </w:pPr>
      <w:r w:rsidRPr="00215C91">
        <w:rPr>
          <w:rFonts w:ascii="Times New Roman" w:hAnsi="Times New Roman"/>
          <w:color w:val="000000"/>
          <w:sz w:val="24"/>
          <w:szCs w:val="24"/>
        </w:rPr>
        <w:t>Dari uraian tersebut diketahui bahwa optimalisasi hanya dapat diwujudkan apabila dalam pewujudannya secara efektif dan efisien. Dalam penyelenggaraan organisasi, senantiasa tujuan diarahkan untuk mencapai hasil secara efektif dan efisien agar optimal. Dengan kata lain pencapaian tujuan diharapkan mampu berhasil</w:t>
      </w:r>
      <w:r w:rsidR="00A832AF">
        <w:rPr>
          <w:rFonts w:ascii="Times New Roman" w:hAnsi="Times New Roman"/>
          <w:color w:val="000000"/>
          <w:sz w:val="24"/>
          <w:szCs w:val="24"/>
          <w:lang w:val="id-ID"/>
        </w:rPr>
        <w:t xml:space="preserve"> </w:t>
      </w:r>
      <w:r w:rsidRPr="00215C91">
        <w:rPr>
          <w:rFonts w:ascii="Times New Roman" w:hAnsi="Times New Roman"/>
          <w:color w:val="000000"/>
          <w:sz w:val="24"/>
          <w:szCs w:val="24"/>
        </w:rPr>
        <w:t>guna dan berdaya</w:t>
      </w:r>
      <w:r w:rsidR="00A67EE5" w:rsidRPr="00215C91">
        <w:rPr>
          <w:rFonts w:ascii="Times New Roman" w:hAnsi="Times New Roman"/>
          <w:color w:val="000000"/>
          <w:sz w:val="24"/>
          <w:szCs w:val="24"/>
        </w:rPr>
        <w:t xml:space="preserve"> </w:t>
      </w:r>
      <w:r w:rsidRPr="00215C91">
        <w:rPr>
          <w:rFonts w:ascii="Times New Roman" w:hAnsi="Times New Roman"/>
          <w:color w:val="000000"/>
          <w:sz w:val="24"/>
          <w:szCs w:val="24"/>
        </w:rPr>
        <w:t xml:space="preserve">guna. </w:t>
      </w:r>
    </w:p>
    <w:p w:rsidR="00B57635" w:rsidRPr="00215C91" w:rsidRDefault="00B57635" w:rsidP="00A832AF">
      <w:pPr>
        <w:pStyle w:val="ListParagraph"/>
        <w:numPr>
          <w:ilvl w:val="0"/>
          <w:numId w:val="22"/>
        </w:numPr>
        <w:autoSpaceDE w:val="0"/>
        <w:autoSpaceDN w:val="0"/>
        <w:adjustRightInd w:val="0"/>
        <w:spacing w:before="120" w:after="0" w:line="360" w:lineRule="auto"/>
        <w:ind w:left="426" w:hanging="284"/>
        <w:contextualSpacing w:val="0"/>
        <w:jc w:val="both"/>
        <w:rPr>
          <w:rFonts w:ascii="Times New Roman" w:hAnsi="Times New Roman"/>
          <w:color w:val="000000"/>
          <w:sz w:val="24"/>
          <w:szCs w:val="24"/>
        </w:rPr>
      </w:pPr>
      <w:r w:rsidRPr="00215C91">
        <w:rPr>
          <w:rFonts w:ascii="Times New Roman" w:hAnsi="Times New Roman"/>
          <w:color w:val="000000"/>
          <w:sz w:val="24"/>
          <w:szCs w:val="24"/>
        </w:rPr>
        <w:t>Efektivitas</w:t>
      </w:r>
    </w:p>
    <w:p w:rsidR="00B57635" w:rsidRPr="00215C91" w:rsidRDefault="00E64863" w:rsidP="00A832AF">
      <w:pPr>
        <w:autoSpaceDE w:val="0"/>
        <w:autoSpaceDN w:val="0"/>
        <w:adjustRightInd w:val="0"/>
        <w:spacing w:after="0" w:line="360" w:lineRule="auto"/>
        <w:ind w:left="426" w:firstLine="283"/>
        <w:jc w:val="both"/>
        <w:rPr>
          <w:rFonts w:ascii="Times New Roman" w:hAnsi="Times New Roman"/>
          <w:color w:val="000000"/>
          <w:sz w:val="24"/>
          <w:szCs w:val="24"/>
        </w:rPr>
      </w:pPr>
      <w:r>
        <w:rPr>
          <w:rFonts w:ascii="Times New Roman" w:hAnsi="Times New Roman"/>
          <w:color w:val="000000"/>
          <w:sz w:val="24"/>
          <w:szCs w:val="24"/>
        </w:rPr>
        <w:t>The Liang Gie (1991: 53</w:t>
      </w:r>
      <w:r w:rsidR="000E63B9">
        <w:rPr>
          <w:rFonts w:ascii="Times New Roman" w:hAnsi="Times New Roman"/>
          <w:color w:val="000000"/>
          <w:sz w:val="24"/>
          <w:szCs w:val="24"/>
        </w:rPr>
        <w:t xml:space="preserve">), memberikan pengertian </w:t>
      </w:r>
      <w:r w:rsidR="000E63B9">
        <w:rPr>
          <w:rFonts w:ascii="Times New Roman" w:hAnsi="Times New Roman"/>
          <w:color w:val="000000"/>
          <w:sz w:val="24"/>
          <w:szCs w:val="24"/>
          <w:lang w:val="id-ID"/>
        </w:rPr>
        <w:t>e</w:t>
      </w:r>
      <w:r w:rsidR="00B57635" w:rsidRPr="00215C91">
        <w:rPr>
          <w:rFonts w:ascii="Times New Roman" w:hAnsi="Times New Roman"/>
          <w:color w:val="000000"/>
          <w:sz w:val="24"/>
          <w:szCs w:val="24"/>
        </w:rPr>
        <w:t xml:space="preserve">fektivitas sebagai berikut: </w:t>
      </w:r>
    </w:p>
    <w:p w:rsidR="00B57635" w:rsidRPr="00A832AF" w:rsidRDefault="00A832AF" w:rsidP="00A832AF">
      <w:pPr>
        <w:autoSpaceDE w:val="0"/>
        <w:autoSpaceDN w:val="0"/>
        <w:adjustRightInd w:val="0"/>
        <w:spacing w:before="120" w:after="120" w:line="360" w:lineRule="auto"/>
        <w:ind w:left="709"/>
        <w:jc w:val="both"/>
        <w:rPr>
          <w:rFonts w:ascii="Times New Roman" w:hAnsi="Times New Roman"/>
          <w:color w:val="000000"/>
          <w:sz w:val="24"/>
          <w:szCs w:val="24"/>
          <w:lang w:val="id-ID"/>
        </w:rPr>
      </w:pPr>
      <w:r>
        <w:rPr>
          <w:rFonts w:ascii="Times New Roman" w:hAnsi="Times New Roman"/>
          <w:color w:val="000000"/>
          <w:sz w:val="24"/>
          <w:szCs w:val="24"/>
          <w:lang w:val="id-ID"/>
        </w:rPr>
        <w:t>“</w:t>
      </w:r>
      <w:r w:rsidR="00B57635" w:rsidRPr="00A832AF">
        <w:rPr>
          <w:rFonts w:ascii="Times New Roman" w:hAnsi="Times New Roman"/>
          <w:i/>
          <w:color w:val="000000"/>
          <w:sz w:val="24"/>
          <w:szCs w:val="24"/>
        </w:rPr>
        <w:t>Efektivitas adalah Perbandingan terbalik antara input dan output, antara keuntungan dan biaya, antara h</w:t>
      </w:r>
      <w:r>
        <w:rPr>
          <w:rFonts w:ascii="Times New Roman" w:hAnsi="Times New Roman"/>
          <w:i/>
          <w:color w:val="000000"/>
          <w:sz w:val="24"/>
          <w:szCs w:val="24"/>
        </w:rPr>
        <w:t>asil pelaksanaan dengan sumber-</w:t>
      </w:r>
      <w:r w:rsidR="00B57635" w:rsidRPr="00A832AF">
        <w:rPr>
          <w:rFonts w:ascii="Times New Roman" w:hAnsi="Times New Roman"/>
          <w:i/>
          <w:color w:val="000000"/>
          <w:sz w:val="24"/>
          <w:szCs w:val="24"/>
        </w:rPr>
        <w:t>sumber yang dipergunakan seperti halnya juga hasil maksimum yang dicapai dengan penggunaan sumber yang terbatas, dengan kata lain hubungan antara apa yang telah diselesaikan dengan apa yang harus diselesaikan. Pada pengertian tersebut, input yang dimaksudkan adalah semua sumber yaitu sarana dan prasarana yang digunakan o</w:t>
      </w:r>
      <w:r w:rsidRPr="00A832AF">
        <w:rPr>
          <w:rFonts w:ascii="Times New Roman" w:hAnsi="Times New Roman"/>
          <w:i/>
          <w:color w:val="000000"/>
          <w:sz w:val="24"/>
          <w:szCs w:val="24"/>
        </w:rPr>
        <w:t>rganiasi untuk mencapai tujuan</w:t>
      </w:r>
      <w:r>
        <w:rPr>
          <w:rFonts w:ascii="Times New Roman" w:hAnsi="Times New Roman"/>
          <w:color w:val="000000"/>
          <w:sz w:val="24"/>
          <w:szCs w:val="24"/>
        </w:rPr>
        <w:t>.</w:t>
      </w:r>
      <w:r>
        <w:rPr>
          <w:rFonts w:ascii="Times New Roman" w:hAnsi="Times New Roman"/>
          <w:color w:val="000000"/>
          <w:sz w:val="24"/>
          <w:szCs w:val="24"/>
          <w:lang w:val="id-ID"/>
        </w:rPr>
        <w:t>”</w:t>
      </w:r>
    </w:p>
    <w:p w:rsidR="00B57635" w:rsidRPr="00215C91" w:rsidRDefault="00B57635" w:rsidP="00A832AF">
      <w:pPr>
        <w:autoSpaceDE w:val="0"/>
        <w:autoSpaceDN w:val="0"/>
        <w:adjustRightInd w:val="0"/>
        <w:spacing w:after="0" w:line="360" w:lineRule="auto"/>
        <w:ind w:left="426" w:firstLine="283"/>
        <w:jc w:val="both"/>
        <w:rPr>
          <w:rFonts w:ascii="Times New Roman" w:hAnsi="Times New Roman"/>
          <w:color w:val="000000"/>
          <w:sz w:val="24"/>
          <w:szCs w:val="24"/>
        </w:rPr>
      </w:pPr>
      <w:r w:rsidRPr="00215C91">
        <w:rPr>
          <w:rFonts w:ascii="Times New Roman" w:hAnsi="Times New Roman"/>
          <w:color w:val="000000"/>
          <w:sz w:val="24"/>
          <w:szCs w:val="24"/>
        </w:rPr>
        <w:lastRenderedPageBreak/>
        <w:t xml:space="preserve">Jadi efektivitas dilihat dari hasil pekerjaan yang dilakukan dengan manfaat yang diberikan bagi organisasi. Efektivitas itu sendiri dapat dilihat dari efek dan akibat yang dikehendaki untuk menjadi suatu kenyataan, yang tentu saja dilakukan dengan kemampuan maksimal yang dimiliki oleh seseorang yang merupakan komponen penting dalam organisasi. </w:t>
      </w:r>
    </w:p>
    <w:p w:rsidR="00B57635" w:rsidRPr="00215C91" w:rsidRDefault="00B57635" w:rsidP="00A832AF">
      <w:pPr>
        <w:autoSpaceDE w:val="0"/>
        <w:autoSpaceDN w:val="0"/>
        <w:adjustRightInd w:val="0"/>
        <w:spacing w:after="0" w:line="360" w:lineRule="auto"/>
        <w:ind w:left="426" w:firstLine="283"/>
        <w:jc w:val="both"/>
        <w:rPr>
          <w:rFonts w:ascii="Times New Roman" w:hAnsi="Times New Roman"/>
          <w:color w:val="000000"/>
          <w:sz w:val="24"/>
          <w:szCs w:val="24"/>
        </w:rPr>
      </w:pPr>
      <w:r w:rsidRPr="00215C91">
        <w:rPr>
          <w:rFonts w:ascii="Times New Roman" w:hAnsi="Times New Roman"/>
          <w:color w:val="000000"/>
          <w:sz w:val="24"/>
          <w:szCs w:val="24"/>
        </w:rPr>
        <w:t>Pengertian efektivitas tersebut nampak lebih luas dan memiliki kriteria yang beragam pula dalam memandang efektivitas, yaitu dapat sudut ekonomi, phsykoligis, psikologi dan sosial. Dan secara jelas memberikan suatu standar korelasi yang dapat menentukan hasil akhir dari kegiatan dan efektifitas juga digunakan sebagai standar nilai apabila dilakukan dengan dengan sepenuh kemampuan yang ada sebagai unsur peningkatan yang ada sebagai unsur peni</w:t>
      </w:r>
      <w:r w:rsidR="000E63B9">
        <w:rPr>
          <w:rFonts w:ascii="Times New Roman" w:hAnsi="Times New Roman"/>
          <w:color w:val="000000"/>
          <w:sz w:val="24"/>
          <w:szCs w:val="24"/>
        </w:rPr>
        <w:t>ngkatan pres</w:t>
      </w:r>
      <w:r w:rsidRPr="00215C91">
        <w:rPr>
          <w:rFonts w:ascii="Times New Roman" w:hAnsi="Times New Roman"/>
          <w:color w:val="000000"/>
          <w:sz w:val="24"/>
          <w:szCs w:val="24"/>
        </w:rPr>
        <w:t xml:space="preserve">tasi kerja dan produktivitas kerja secara maksimal dalam menjangkau aspek yang diinginkan secara kolektif. </w:t>
      </w:r>
    </w:p>
    <w:p w:rsidR="00B57635" w:rsidRPr="00215C91" w:rsidRDefault="00B57635" w:rsidP="00A832AF">
      <w:pPr>
        <w:autoSpaceDE w:val="0"/>
        <w:autoSpaceDN w:val="0"/>
        <w:adjustRightInd w:val="0"/>
        <w:spacing w:after="0" w:line="360" w:lineRule="auto"/>
        <w:ind w:left="426" w:firstLine="283"/>
        <w:jc w:val="both"/>
        <w:rPr>
          <w:rFonts w:ascii="Times New Roman" w:hAnsi="Times New Roman"/>
          <w:color w:val="000000"/>
          <w:sz w:val="24"/>
          <w:szCs w:val="24"/>
        </w:rPr>
      </w:pPr>
      <w:r w:rsidRPr="00215C91">
        <w:rPr>
          <w:rFonts w:ascii="Times New Roman" w:hAnsi="Times New Roman"/>
          <w:color w:val="000000"/>
          <w:sz w:val="24"/>
          <w:szCs w:val="24"/>
        </w:rPr>
        <w:t xml:space="preserve">Efektivitas dalam hubungannya dengan dengan optimalisasi peningkatan penerimaan Pajak Daerah diharapkan agar sistem dan prosedur pemungutan bisa berjalan dan berlangsung dengan baik, itu harus dilihat dari sistem yang </w:t>
      </w:r>
      <w:r w:rsidRPr="00215C91">
        <w:rPr>
          <w:rFonts w:ascii="Times New Roman" w:hAnsi="Times New Roman"/>
          <w:color w:val="000000"/>
          <w:sz w:val="24"/>
          <w:szCs w:val="24"/>
        </w:rPr>
        <w:lastRenderedPageBreak/>
        <w:t xml:space="preserve">digunakan serta prosedur pelaksanaan pemungutan juga jadwal pemungutan dan pengawasan harus ditetapkan secara teratur agar menghasilkan penerimaan pajak yang tinggi. </w:t>
      </w:r>
    </w:p>
    <w:p w:rsidR="00B57635" w:rsidRPr="00215C91" w:rsidRDefault="00B57635" w:rsidP="00A832AF">
      <w:pPr>
        <w:pStyle w:val="sub02b"/>
      </w:pPr>
      <w:r w:rsidRPr="00215C91">
        <w:t xml:space="preserve">Efisiensi </w:t>
      </w:r>
    </w:p>
    <w:p w:rsidR="00B57635" w:rsidRPr="00215C91" w:rsidRDefault="00B57635" w:rsidP="00A832AF">
      <w:pPr>
        <w:autoSpaceDE w:val="0"/>
        <w:autoSpaceDN w:val="0"/>
        <w:adjustRightInd w:val="0"/>
        <w:spacing w:after="0" w:line="360" w:lineRule="auto"/>
        <w:ind w:left="426" w:firstLine="283"/>
        <w:jc w:val="both"/>
        <w:rPr>
          <w:rFonts w:ascii="Times New Roman" w:hAnsi="Times New Roman"/>
          <w:color w:val="000000"/>
          <w:sz w:val="24"/>
          <w:szCs w:val="24"/>
        </w:rPr>
      </w:pPr>
      <w:r w:rsidRPr="00215C91">
        <w:rPr>
          <w:rFonts w:ascii="Times New Roman" w:hAnsi="Times New Roman"/>
          <w:color w:val="000000"/>
          <w:sz w:val="24"/>
          <w:szCs w:val="24"/>
        </w:rPr>
        <w:t>Di</w:t>
      </w:r>
      <w:r w:rsidR="006F2181">
        <w:rPr>
          <w:rFonts w:ascii="Times New Roman" w:hAnsi="Times New Roman"/>
          <w:color w:val="000000"/>
          <w:sz w:val="24"/>
          <w:szCs w:val="24"/>
          <w:lang w:val="id-ID"/>
        </w:rPr>
        <w:t xml:space="preserve"> </w:t>
      </w:r>
      <w:r w:rsidRPr="00215C91">
        <w:rPr>
          <w:rFonts w:ascii="Times New Roman" w:hAnsi="Times New Roman"/>
          <w:color w:val="000000"/>
          <w:sz w:val="24"/>
          <w:szCs w:val="24"/>
        </w:rPr>
        <w:t>samping e</w:t>
      </w:r>
      <w:r w:rsidR="006F2181">
        <w:rPr>
          <w:rFonts w:ascii="Times New Roman" w:hAnsi="Times New Roman"/>
          <w:color w:val="000000"/>
          <w:sz w:val="24"/>
          <w:szCs w:val="24"/>
        </w:rPr>
        <w:t>fektivitas, keberhasilan organi</w:t>
      </w:r>
      <w:r w:rsidRPr="00215C91">
        <w:rPr>
          <w:rFonts w:ascii="Times New Roman" w:hAnsi="Times New Roman"/>
          <w:color w:val="000000"/>
          <w:sz w:val="24"/>
          <w:szCs w:val="24"/>
        </w:rPr>
        <w:t>sasi juga perlu didukung dengan efisisensi. Adapun pengertian Efi</w:t>
      </w:r>
      <w:r w:rsidR="007B3B25" w:rsidRPr="00215C91">
        <w:rPr>
          <w:rFonts w:ascii="Times New Roman" w:hAnsi="Times New Roman"/>
          <w:color w:val="000000"/>
          <w:sz w:val="24"/>
          <w:szCs w:val="24"/>
        </w:rPr>
        <w:t>siensi menurut Ibnu Syamsi (2007</w:t>
      </w:r>
      <w:r w:rsidRPr="00215C91">
        <w:rPr>
          <w:rFonts w:ascii="Times New Roman" w:hAnsi="Times New Roman"/>
          <w:color w:val="000000"/>
          <w:sz w:val="24"/>
          <w:szCs w:val="24"/>
        </w:rPr>
        <w:t>:3), adalah perbandingan antara hasil ril yang dicapai seseorang dengan standar hasil minimumnya. Apabila hail rill itu diatas standar minimum yang telah ditetapkan, berarti kerjanya efisien. Apabila hasilnya sama dengan standar hasil yang katakan berarti kerjanya normal. Tetapi apabila hasilnya rill itu berada di</w:t>
      </w:r>
      <w:r w:rsidR="006F2181">
        <w:rPr>
          <w:rFonts w:ascii="Times New Roman" w:hAnsi="Times New Roman"/>
          <w:color w:val="000000"/>
          <w:sz w:val="24"/>
          <w:szCs w:val="24"/>
          <w:lang w:val="id-ID"/>
        </w:rPr>
        <w:t xml:space="preserve"> </w:t>
      </w:r>
      <w:r w:rsidRPr="00215C91">
        <w:rPr>
          <w:rFonts w:ascii="Times New Roman" w:hAnsi="Times New Roman"/>
          <w:color w:val="000000"/>
          <w:sz w:val="24"/>
          <w:szCs w:val="24"/>
        </w:rPr>
        <w:t xml:space="preserve">bawah standar minimum, berarti kerjanya tidak efisien. </w:t>
      </w:r>
    </w:p>
    <w:p w:rsidR="00B57635" w:rsidRPr="00215C91" w:rsidRDefault="00B57635" w:rsidP="00A832AF">
      <w:pPr>
        <w:autoSpaceDE w:val="0"/>
        <w:autoSpaceDN w:val="0"/>
        <w:adjustRightInd w:val="0"/>
        <w:spacing w:after="0" w:line="360" w:lineRule="auto"/>
        <w:ind w:left="426" w:firstLine="283"/>
        <w:jc w:val="both"/>
        <w:rPr>
          <w:rFonts w:ascii="Times New Roman" w:hAnsi="Times New Roman"/>
          <w:color w:val="000000"/>
          <w:sz w:val="24"/>
          <w:szCs w:val="24"/>
        </w:rPr>
      </w:pPr>
      <w:r w:rsidRPr="00215C91">
        <w:rPr>
          <w:rFonts w:ascii="Times New Roman" w:hAnsi="Times New Roman"/>
          <w:color w:val="000000"/>
          <w:sz w:val="24"/>
          <w:szCs w:val="24"/>
        </w:rPr>
        <w:t>Pengertian efisiensi juga dikemukakan oleh Hasibuan (1996:165) yang mengatakan bahwa: “</w:t>
      </w:r>
      <w:r w:rsidRPr="006F2181">
        <w:rPr>
          <w:rFonts w:ascii="Times New Roman" w:hAnsi="Times New Roman"/>
          <w:i/>
          <w:color w:val="000000"/>
          <w:sz w:val="24"/>
          <w:szCs w:val="24"/>
        </w:rPr>
        <w:t>Efis</w:t>
      </w:r>
      <w:r w:rsidR="006F2181" w:rsidRPr="006F2181">
        <w:rPr>
          <w:rFonts w:ascii="Times New Roman" w:hAnsi="Times New Roman"/>
          <w:i/>
          <w:color w:val="000000"/>
          <w:sz w:val="24"/>
          <w:szCs w:val="24"/>
          <w:lang w:val="id-ID"/>
        </w:rPr>
        <w:t>i</w:t>
      </w:r>
      <w:r w:rsidRPr="006F2181">
        <w:rPr>
          <w:rFonts w:ascii="Times New Roman" w:hAnsi="Times New Roman"/>
          <w:i/>
          <w:color w:val="000000"/>
          <w:sz w:val="24"/>
          <w:szCs w:val="24"/>
        </w:rPr>
        <w:t>en adalah perbandingan antara output dengan input atau perbandingan manfaat dengan biaya</w:t>
      </w:r>
      <w:r w:rsidRPr="00215C91">
        <w:rPr>
          <w:rFonts w:ascii="Times New Roman" w:hAnsi="Times New Roman"/>
          <w:color w:val="000000"/>
          <w:sz w:val="24"/>
          <w:szCs w:val="24"/>
        </w:rPr>
        <w:t>.</w:t>
      </w:r>
      <w:r w:rsidR="00B33140" w:rsidRPr="00215C91">
        <w:rPr>
          <w:rFonts w:ascii="Times New Roman" w:hAnsi="Times New Roman"/>
          <w:color w:val="000000"/>
          <w:sz w:val="24"/>
          <w:szCs w:val="24"/>
        </w:rPr>
        <w:t>”</w:t>
      </w:r>
      <w:r w:rsidRPr="00215C91">
        <w:rPr>
          <w:rFonts w:ascii="Times New Roman" w:hAnsi="Times New Roman"/>
          <w:color w:val="000000"/>
          <w:sz w:val="24"/>
          <w:szCs w:val="24"/>
        </w:rPr>
        <w:t xml:space="preserve"> </w:t>
      </w:r>
    </w:p>
    <w:p w:rsidR="00B57635" w:rsidRPr="00215C91" w:rsidRDefault="00B57635" w:rsidP="00A832AF">
      <w:pPr>
        <w:autoSpaceDE w:val="0"/>
        <w:autoSpaceDN w:val="0"/>
        <w:adjustRightInd w:val="0"/>
        <w:spacing w:after="0" w:line="360" w:lineRule="auto"/>
        <w:ind w:left="426" w:firstLine="283"/>
        <w:jc w:val="both"/>
        <w:rPr>
          <w:rFonts w:ascii="Times New Roman" w:hAnsi="Times New Roman"/>
          <w:color w:val="000000"/>
          <w:sz w:val="24"/>
          <w:szCs w:val="24"/>
        </w:rPr>
      </w:pPr>
      <w:r w:rsidRPr="00215C91">
        <w:rPr>
          <w:rFonts w:ascii="Times New Roman" w:hAnsi="Times New Roman"/>
          <w:color w:val="000000"/>
          <w:sz w:val="24"/>
          <w:szCs w:val="24"/>
        </w:rPr>
        <w:t xml:space="preserve">Mengacu pada beberapa pengertian diatas maka efesiensi harus dilihat dari keberhasilannya minimal sesuatu tolak ukur yang ada yaitu segi pengorbanan riil yang diberikan dengan standar pengorbanan maksimum. Untuk itu, </w:t>
      </w:r>
      <w:r w:rsidRPr="00215C91">
        <w:rPr>
          <w:rFonts w:ascii="Times New Roman" w:hAnsi="Times New Roman"/>
          <w:color w:val="000000"/>
          <w:sz w:val="24"/>
          <w:szCs w:val="24"/>
        </w:rPr>
        <w:lastRenderedPageBreak/>
        <w:t>standar harus ditetapkan dengan cermat</w:t>
      </w:r>
      <w:r w:rsidR="00A832AF">
        <w:rPr>
          <w:rFonts w:ascii="Times New Roman" w:hAnsi="Times New Roman"/>
          <w:color w:val="000000"/>
          <w:sz w:val="24"/>
          <w:szCs w:val="24"/>
        </w:rPr>
        <w:t>, berdasarkan hasil normal dari</w:t>
      </w:r>
      <w:r w:rsidRPr="00215C91">
        <w:rPr>
          <w:rFonts w:ascii="Times New Roman" w:hAnsi="Times New Roman"/>
          <w:color w:val="000000"/>
          <w:sz w:val="24"/>
          <w:szCs w:val="24"/>
        </w:rPr>
        <w:t xml:space="preserve">: </w:t>
      </w:r>
    </w:p>
    <w:p w:rsidR="00B57635" w:rsidRPr="00E64863" w:rsidRDefault="00A832AF" w:rsidP="00A832AF">
      <w:pPr>
        <w:autoSpaceDE w:val="0"/>
        <w:autoSpaceDN w:val="0"/>
        <w:adjustRightInd w:val="0"/>
        <w:spacing w:after="0" w:line="360" w:lineRule="auto"/>
        <w:ind w:left="709" w:hanging="283"/>
        <w:jc w:val="both"/>
        <w:rPr>
          <w:rFonts w:ascii="Times New Roman" w:hAnsi="Times New Roman"/>
          <w:color w:val="000000"/>
          <w:sz w:val="24"/>
          <w:szCs w:val="24"/>
          <w:lang w:val="id-ID"/>
        </w:rPr>
      </w:pPr>
      <w:r>
        <w:rPr>
          <w:rFonts w:ascii="Times New Roman" w:hAnsi="Times New Roman"/>
          <w:color w:val="000000"/>
          <w:sz w:val="24"/>
          <w:szCs w:val="24"/>
        </w:rPr>
        <w:t>a.</w:t>
      </w:r>
      <w:r>
        <w:rPr>
          <w:rFonts w:ascii="Times New Roman" w:hAnsi="Times New Roman"/>
          <w:color w:val="000000"/>
          <w:sz w:val="24"/>
          <w:szCs w:val="24"/>
          <w:lang w:val="id-ID"/>
        </w:rPr>
        <w:tab/>
      </w:r>
      <w:r w:rsidR="00B57635" w:rsidRPr="00215C91">
        <w:rPr>
          <w:rFonts w:ascii="Times New Roman" w:hAnsi="Times New Roman"/>
          <w:color w:val="000000"/>
          <w:sz w:val="24"/>
          <w:szCs w:val="24"/>
        </w:rPr>
        <w:t>Pe</w:t>
      </w:r>
      <w:r w:rsidR="00E64863">
        <w:rPr>
          <w:rFonts w:ascii="Times New Roman" w:hAnsi="Times New Roman"/>
          <w:color w:val="000000"/>
          <w:sz w:val="24"/>
          <w:szCs w:val="24"/>
        </w:rPr>
        <w:t>ngalaman-pengalaman yang banyak</w:t>
      </w:r>
      <w:r w:rsidR="00E64863">
        <w:rPr>
          <w:rFonts w:ascii="Times New Roman" w:hAnsi="Times New Roman"/>
          <w:color w:val="000000"/>
          <w:sz w:val="24"/>
          <w:szCs w:val="24"/>
          <w:lang w:val="id-ID"/>
        </w:rPr>
        <w:t>.</w:t>
      </w:r>
    </w:p>
    <w:p w:rsidR="00B57635" w:rsidRPr="00E64863" w:rsidRDefault="00A832AF" w:rsidP="00A832AF">
      <w:pPr>
        <w:autoSpaceDE w:val="0"/>
        <w:autoSpaceDN w:val="0"/>
        <w:adjustRightInd w:val="0"/>
        <w:spacing w:after="0" w:line="360" w:lineRule="auto"/>
        <w:ind w:left="709" w:hanging="283"/>
        <w:jc w:val="both"/>
        <w:rPr>
          <w:rFonts w:ascii="Times New Roman" w:hAnsi="Times New Roman"/>
          <w:color w:val="000000"/>
          <w:sz w:val="24"/>
          <w:szCs w:val="24"/>
          <w:lang w:val="id-ID"/>
        </w:rPr>
      </w:pPr>
      <w:r>
        <w:rPr>
          <w:rFonts w:ascii="Times New Roman" w:hAnsi="Times New Roman"/>
          <w:color w:val="000000"/>
          <w:sz w:val="24"/>
          <w:szCs w:val="24"/>
        </w:rPr>
        <w:t>b.</w:t>
      </w:r>
      <w:r>
        <w:rPr>
          <w:rFonts w:ascii="Times New Roman" w:hAnsi="Times New Roman"/>
          <w:color w:val="000000"/>
          <w:sz w:val="24"/>
          <w:szCs w:val="24"/>
          <w:lang w:val="id-ID"/>
        </w:rPr>
        <w:tab/>
      </w:r>
      <w:r w:rsidR="00E64863">
        <w:rPr>
          <w:rFonts w:ascii="Times New Roman" w:hAnsi="Times New Roman"/>
          <w:color w:val="000000"/>
          <w:sz w:val="24"/>
          <w:szCs w:val="24"/>
        </w:rPr>
        <w:t>Percobaan berkali-kali</w:t>
      </w:r>
      <w:r w:rsidR="00E64863">
        <w:rPr>
          <w:rFonts w:ascii="Times New Roman" w:hAnsi="Times New Roman"/>
          <w:color w:val="000000"/>
          <w:sz w:val="24"/>
          <w:szCs w:val="24"/>
          <w:lang w:val="id-ID"/>
        </w:rPr>
        <w:t>.</w:t>
      </w:r>
    </w:p>
    <w:p w:rsidR="00B57635" w:rsidRPr="00215C91" w:rsidRDefault="00A832AF" w:rsidP="00A832AF">
      <w:pPr>
        <w:autoSpaceDE w:val="0"/>
        <w:autoSpaceDN w:val="0"/>
        <w:adjustRightInd w:val="0"/>
        <w:spacing w:after="120" w:line="360" w:lineRule="auto"/>
        <w:ind w:left="709" w:hanging="283"/>
        <w:jc w:val="both"/>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sz w:val="24"/>
          <w:szCs w:val="24"/>
          <w:lang w:val="id-ID"/>
        </w:rPr>
        <w:tab/>
      </w:r>
      <w:r w:rsidR="00B57635" w:rsidRPr="00215C91">
        <w:rPr>
          <w:rFonts w:ascii="Times New Roman" w:hAnsi="Times New Roman"/>
          <w:color w:val="000000"/>
          <w:sz w:val="24"/>
          <w:szCs w:val="24"/>
        </w:rPr>
        <w:t xml:space="preserve">Menggunakan perkiraan untuk hal-hal yang sulit diukur. </w:t>
      </w:r>
    </w:p>
    <w:p w:rsidR="00B57635" w:rsidRPr="00215C91" w:rsidRDefault="00B57635" w:rsidP="00A832AF">
      <w:pPr>
        <w:autoSpaceDE w:val="0"/>
        <w:autoSpaceDN w:val="0"/>
        <w:adjustRightInd w:val="0"/>
        <w:spacing w:after="0" w:line="360" w:lineRule="auto"/>
        <w:ind w:left="426" w:firstLine="283"/>
        <w:jc w:val="both"/>
        <w:rPr>
          <w:rFonts w:ascii="Times New Roman" w:hAnsi="Times New Roman"/>
          <w:color w:val="000000"/>
          <w:sz w:val="24"/>
          <w:szCs w:val="24"/>
        </w:rPr>
      </w:pPr>
      <w:r w:rsidRPr="00215C91">
        <w:rPr>
          <w:rFonts w:ascii="Times New Roman" w:hAnsi="Times New Roman"/>
          <w:color w:val="000000"/>
          <w:sz w:val="24"/>
          <w:szCs w:val="24"/>
        </w:rPr>
        <w:t xml:space="preserve">Efesiensi dalam hubungannya dengan optimalisasi peningkatan penerimaan pajak Pajak Daerah sangat ditentukan oleh beberapa jumlah biaya yang diperlukan dan dikeluarkan sebagai biaya pungut dan penggunaan jumlah petugas pemungutan pajak, juga ketersediaan sarana dan prasarana yang digunakan dalam pelaksanaan kegiatan pemungutan pajak tersebut agar bisa mencapai hasil pajak yang tinggi sehingga bisa berdayaguna. </w:t>
      </w:r>
    </w:p>
    <w:p w:rsidR="00DA5FE9" w:rsidRDefault="00B57635" w:rsidP="00A832AF">
      <w:pPr>
        <w:autoSpaceDE w:val="0"/>
        <w:autoSpaceDN w:val="0"/>
        <w:adjustRightInd w:val="0"/>
        <w:spacing w:after="0" w:line="360" w:lineRule="auto"/>
        <w:ind w:left="426" w:firstLine="283"/>
        <w:jc w:val="both"/>
        <w:rPr>
          <w:rFonts w:ascii="Times New Roman" w:hAnsi="Times New Roman"/>
          <w:color w:val="000000"/>
          <w:sz w:val="24"/>
          <w:szCs w:val="24"/>
          <w:lang w:val="id-ID"/>
        </w:rPr>
      </w:pPr>
      <w:r w:rsidRPr="00215C91">
        <w:rPr>
          <w:rFonts w:ascii="Times New Roman" w:hAnsi="Times New Roman"/>
          <w:color w:val="000000"/>
          <w:sz w:val="24"/>
          <w:szCs w:val="24"/>
        </w:rPr>
        <w:t>Berdasarkan uraian di atas, maka optimalsasi terhadap suatu kegiatan adalah merupakan gambaran dari wujud efisiensi dan efektivitas yang dilaksanakan dan sangat berkaitan erat, karena optimalisasi kegiatan tidak akan terwujud apabila efisiensi dan efektivitas tidak dapat diwujudkan terlebih dahulu.</w:t>
      </w:r>
    </w:p>
    <w:p w:rsidR="00A832AF" w:rsidRPr="00A832AF" w:rsidRDefault="00A832AF" w:rsidP="00A832AF">
      <w:pPr>
        <w:autoSpaceDE w:val="0"/>
        <w:autoSpaceDN w:val="0"/>
        <w:adjustRightInd w:val="0"/>
        <w:spacing w:after="0" w:line="360" w:lineRule="auto"/>
        <w:ind w:left="426" w:firstLine="283"/>
        <w:jc w:val="both"/>
        <w:rPr>
          <w:rFonts w:ascii="Times New Roman" w:hAnsi="Times New Roman"/>
          <w:color w:val="000000"/>
          <w:sz w:val="24"/>
          <w:szCs w:val="24"/>
          <w:lang w:val="id-ID"/>
        </w:rPr>
      </w:pPr>
    </w:p>
    <w:p w:rsidR="00CC4917" w:rsidRPr="00215C91" w:rsidRDefault="00CC4917" w:rsidP="00A832AF">
      <w:pPr>
        <w:pStyle w:val="Subjudul01"/>
      </w:pPr>
      <w:r w:rsidRPr="00215C91">
        <w:t>Pengelolaan</w:t>
      </w:r>
    </w:p>
    <w:p w:rsidR="00986617" w:rsidRPr="00215C91" w:rsidRDefault="00CC4917" w:rsidP="00A832AF">
      <w:pPr>
        <w:pStyle w:val="para01"/>
      </w:pPr>
      <w:r w:rsidRPr="00215C91">
        <w:t xml:space="preserve">Pengelolaan berasal dari kata kelola yang berarti mengusahakan, mengurus, </w:t>
      </w:r>
      <w:r w:rsidRPr="00215C91">
        <w:lastRenderedPageBreak/>
        <w:t>menata yang dalam bahasa Inggris sama dengan “</w:t>
      </w:r>
      <w:r w:rsidRPr="00E64863">
        <w:rPr>
          <w:i/>
        </w:rPr>
        <w:t>to manage</w:t>
      </w:r>
      <w:r w:rsidRPr="00215C91">
        <w:t>”. Menurut Pra</w:t>
      </w:r>
      <w:r w:rsidR="007B3B25" w:rsidRPr="00215C91">
        <w:t>judi (200</w:t>
      </w:r>
      <w:r w:rsidR="000F3CDF" w:rsidRPr="00215C91">
        <w:t>9</w:t>
      </w:r>
      <w:r w:rsidR="00874AC2" w:rsidRPr="00215C91">
        <w:t>:65) pengelolaan adalah manajemen daripada sumber-sumber daya. Lebih lanjut dia mengatakan bahwa manajemen itu sendiri adalah pemanfaatan dan pengendalian daripada semua faktor atau sumber daya yang menurut perencanaan diperlukan untuk mencapaian atau menyelesaikan suatu prapta atau tujuan kerja tertentu.</w:t>
      </w:r>
    </w:p>
    <w:p w:rsidR="00986617" w:rsidRPr="00215C91" w:rsidRDefault="00874AC2" w:rsidP="00A832AF">
      <w:pPr>
        <w:pStyle w:val="ListParagraph"/>
        <w:autoSpaceDE w:val="0"/>
        <w:autoSpaceDN w:val="0"/>
        <w:adjustRightInd w:val="0"/>
        <w:spacing w:after="0" w:line="360" w:lineRule="auto"/>
        <w:ind w:left="0" w:firstLine="426"/>
        <w:contextualSpacing w:val="0"/>
        <w:jc w:val="both"/>
        <w:rPr>
          <w:rFonts w:ascii="Times New Roman" w:hAnsi="Times New Roman"/>
          <w:bCs/>
          <w:color w:val="000000"/>
          <w:sz w:val="24"/>
          <w:szCs w:val="24"/>
        </w:rPr>
      </w:pPr>
      <w:r w:rsidRPr="00215C91">
        <w:rPr>
          <w:rFonts w:ascii="Times New Roman" w:hAnsi="Times New Roman"/>
          <w:bCs/>
          <w:color w:val="000000"/>
          <w:sz w:val="24"/>
          <w:szCs w:val="24"/>
        </w:rPr>
        <w:t>Sementara itu, Arikunto dalam Brata</w:t>
      </w:r>
      <w:r w:rsidR="007B3B25" w:rsidRPr="00215C91">
        <w:rPr>
          <w:rFonts w:ascii="Times New Roman" w:hAnsi="Times New Roman"/>
          <w:bCs/>
          <w:color w:val="000000"/>
          <w:sz w:val="24"/>
          <w:szCs w:val="24"/>
        </w:rPr>
        <w:t xml:space="preserve"> (2005</w:t>
      </w:r>
      <w:r w:rsidR="004978CF" w:rsidRPr="00215C91">
        <w:rPr>
          <w:rFonts w:ascii="Times New Roman" w:hAnsi="Times New Roman"/>
          <w:bCs/>
          <w:color w:val="000000"/>
          <w:sz w:val="24"/>
          <w:szCs w:val="24"/>
        </w:rPr>
        <w:t>:</w:t>
      </w:r>
      <w:r w:rsidR="00E64863">
        <w:rPr>
          <w:rFonts w:ascii="Times New Roman" w:hAnsi="Times New Roman"/>
          <w:bCs/>
          <w:color w:val="000000"/>
          <w:sz w:val="24"/>
          <w:szCs w:val="24"/>
          <w:lang w:val="id-ID"/>
        </w:rPr>
        <w:t xml:space="preserve"> </w:t>
      </w:r>
      <w:r w:rsidR="004978CF" w:rsidRPr="00215C91">
        <w:rPr>
          <w:rFonts w:ascii="Times New Roman" w:hAnsi="Times New Roman"/>
          <w:bCs/>
          <w:color w:val="000000"/>
          <w:sz w:val="24"/>
          <w:szCs w:val="24"/>
        </w:rPr>
        <w:t>8) mengatakan bahwa “</w:t>
      </w:r>
      <w:r w:rsidR="004978CF" w:rsidRPr="00E64863">
        <w:rPr>
          <w:rFonts w:ascii="Times New Roman" w:hAnsi="Times New Roman"/>
          <w:bCs/>
          <w:i/>
          <w:color w:val="000000"/>
          <w:sz w:val="24"/>
          <w:szCs w:val="24"/>
        </w:rPr>
        <w:t>Pengelolaan adalah suatu kegiatan sekelompok orang yang menggerakkan orang lain untuk mencapai tujuan yang telah ditetapkan sebelumnya</w:t>
      </w:r>
      <w:r w:rsidR="00E64863">
        <w:rPr>
          <w:rFonts w:ascii="Times New Roman" w:hAnsi="Times New Roman"/>
          <w:bCs/>
          <w:color w:val="000000"/>
          <w:sz w:val="24"/>
          <w:szCs w:val="24"/>
          <w:lang w:val="id-ID"/>
        </w:rPr>
        <w:t>.</w:t>
      </w:r>
      <w:r w:rsidR="00E64863">
        <w:rPr>
          <w:rFonts w:ascii="Times New Roman" w:hAnsi="Times New Roman"/>
          <w:bCs/>
          <w:color w:val="000000"/>
          <w:sz w:val="24"/>
          <w:szCs w:val="24"/>
        </w:rPr>
        <w:t>”</w:t>
      </w:r>
      <w:r w:rsidR="004978CF" w:rsidRPr="00215C91">
        <w:rPr>
          <w:rFonts w:ascii="Times New Roman" w:hAnsi="Times New Roman"/>
          <w:bCs/>
          <w:color w:val="000000"/>
          <w:sz w:val="24"/>
          <w:szCs w:val="24"/>
        </w:rPr>
        <w:t xml:space="preserve"> Dengan pengertian ini, pengelolaan dalam suatu organisasi berjalan dengan berlandaskan pada fungsi masing-masing bagian. Di</w:t>
      </w:r>
      <w:r w:rsidR="00E64863">
        <w:rPr>
          <w:rFonts w:ascii="Times New Roman" w:hAnsi="Times New Roman"/>
          <w:bCs/>
          <w:color w:val="000000"/>
          <w:sz w:val="24"/>
          <w:szCs w:val="24"/>
          <w:lang w:val="id-ID"/>
        </w:rPr>
        <w:t xml:space="preserve"> </w:t>
      </w:r>
      <w:r w:rsidR="004978CF" w:rsidRPr="00215C91">
        <w:rPr>
          <w:rFonts w:ascii="Times New Roman" w:hAnsi="Times New Roman"/>
          <w:bCs/>
          <w:color w:val="000000"/>
          <w:sz w:val="24"/>
          <w:szCs w:val="24"/>
        </w:rPr>
        <w:t>antara bagian itu saling terkait, mendukung dan mempengaruhi satu dengan yang lainnya. Pengelolaan yang baik diharapkan suatu pekerjaan akan berjalan dengan baik, lancar, terarah, dan tepat waktu dalam mencapai tujuan</w:t>
      </w:r>
    </w:p>
    <w:p w:rsidR="006B3FAB" w:rsidRPr="00215C91" w:rsidRDefault="004978CF" w:rsidP="00A832AF">
      <w:pPr>
        <w:pStyle w:val="ListParagraph"/>
        <w:autoSpaceDE w:val="0"/>
        <w:autoSpaceDN w:val="0"/>
        <w:adjustRightInd w:val="0"/>
        <w:spacing w:after="0" w:line="360" w:lineRule="auto"/>
        <w:ind w:left="0" w:firstLine="426"/>
        <w:contextualSpacing w:val="0"/>
        <w:jc w:val="both"/>
        <w:rPr>
          <w:rFonts w:ascii="Times New Roman" w:hAnsi="Times New Roman"/>
          <w:bCs/>
          <w:color w:val="000000"/>
          <w:sz w:val="24"/>
          <w:szCs w:val="24"/>
        </w:rPr>
      </w:pPr>
      <w:r w:rsidRPr="00215C91">
        <w:rPr>
          <w:rFonts w:ascii="Times New Roman" w:hAnsi="Times New Roman"/>
          <w:bCs/>
          <w:color w:val="000000"/>
          <w:sz w:val="24"/>
          <w:szCs w:val="24"/>
        </w:rPr>
        <w:t>Pengelolaan pada dasarnya tidak terlepas dari konteks manajemen bahwa pengelolaan identik dengan istilah manajemen bahkan ahli seperti Terry dan Rue (2005:1) menyamakan antara pengelolaan dan manajemen mengatakan bahwa manajemen adalah suatu kegiatan, pelaksanaannya adalah “</w:t>
      </w:r>
      <w:r w:rsidRPr="00E64863">
        <w:rPr>
          <w:rFonts w:ascii="Times New Roman" w:hAnsi="Times New Roman"/>
          <w:bCs/>
          <w:i/>
          <w:color w:val="000000"/>
          <w:sz w:val="24"/>
          <w:szCs w:val="24"/>
        </w:rPr>
        <w:t>managing</w:t>
      </w:r>
      <w:r w:rsidRPr="00215C91">
        <w:rPr>
          <w:rFonts w:ascii="Times New Roman" w:hAnsi="Times New Roman"/>
          <w:bCs/>
          <w:color w:val="000000"/>
          <w:sz w:val="24"/>
          <w:szCs w:val="24"/>
        </w:rPr>
        <w:t xml:space="preserve">” atau pengelolaan, sedangkan </w:t>
      </w:r>
      <w:r w:rsidRPr="00215C91">
        <w:rPr>
          <w:rFonts w:ascii="Times New Roman" w:hAnsi="Times New Roman"/>
          <w:bCs/>
          <w:color w:val="000000"/>
          <w:sz w:val="24"/>
          <w:szCs w:val="24"/>
        </w:rPr>
        <w:lastRenderedPageBreak/>
        <w:t>pelaksanaanya adalah manajer atau pengelolaan.</w:t>
      </w:r>
    </w:p>
    <w:p w:rsidR="006B3FAB" w:rsidRPr="00215C91" w:rsidRDefault="00D46ADA" w:rsidP="00A832AF">
      <w:pPr>
        <w:pStyle w:val="ListParagraph"/>
        <w:autoSpaceDE w:val="0"/>
        <w:autoSpaceDN w:val="0"/>
        <w:adjustRightInd w:val="0"/>
        <w:spacing w:after="0" w:line="360" w:lineRule="auto"/>
        <w:ind w:left="0" w:firstLine="426"/>
        <w:contextualSpacing w:val="0"/>
        <w:jc w:val="both"/>
        <w:rPr>
          <w:rFonts w:ascii="Times New Roman" w:hAnsi="Times New Roman"/>
          <w:bCs/>
          <w:color w:val="000000"/>
          <w:sz w:val="24"/>
          <w:szCs w:val="24"/>
        </w:rPr>
      </w:pPr>
      <w:r w:rsidRPr="00215C91">
        <w:rPr>
          <w:rFonts w:ascii="Times New Roman" w:hAnsi="Times New Roman"/>
          <w:bCs/>
          <w:color w:val="000000"/>
          <w:sz w:val="24"/>
          <w:szCs w:val="24"/>
        </w:rPr>
        <w:t>Selanjutnya pengelo</w:t>
      </w:r>
      <w:r w:rsidR="00BC3FC3" w:rsidRPr="00215C91">
        <w:rPr>
          <w:rFonts w:ascii="Times New Roman" w:hAnsi="Times New Roman"/>
          <w:bCs/>
          <w:color w:val="000000"/>
          <w:sz w:val="24"/>
          <w:szCs w:val="24"/>
        </w:rPr>
        <w:t>laan didefenisikan Pamudji (2004</w:t>
      </w:r>
      <w:r w:rsidRPr="00215C91">
        <w:rPr>
          <w:rFonts w:ascii="Times New Roman" w:hAnsi="Times New Roman"/>
          <w:bCs/>
          <w:color w:val="000000"/>
          <w:sz w:val="24"/>
          <w:szCs w:val="24"/>
        </w:rPr>
        <w:t>:</w:t>
      </w:r>
      <w:r w:rsidR="00E64863">
        <w:rPr>
          <w:rFonts w:ascii="Times New Roman" w:hAnsi="Times New Roman"/>
          <w:bCs/>
          <w:color w:val="000000"/>
          <w:sz w:val="24"/>
          <w:szCs w:val="24"/>
          <w:lang w:val="id-ID"/>
        </w:rPr>
        <w:t xml:space="preserve"> </w:t>
      </w:r>
      <w:r w:rsidR="00E64863">
        <w:rPr>
          <w:rFonts w:ascii="Times New Roman" w:hAnsi="Times New Roman"/>
          <w:bCs/>
          <w:color w:val="000000"/>
          <w:sz w:val="24"/>
          <w:szCs w:val="24"/>
        </w:rPr>
        <w:t>7) mengatakan bahwa “</w:t>
      </w:r>
      <w:r w:rsidRPr="00E64863">
        <w:rPr>
          <w:rFonts w:ascii="Times New Roman" w:hAnsi="Times New Roman"/>
          <w:bCs/>
          <w:i/>
          <w:color w:val="000000"/>
          <w:sz w:val="24"/>
          <w:szCs w:val="24"/>
        </w:rPr>
        <w:t>Perkataan pengelolaan sebagai pengurusan yang merubah sesuatu sehingga menjadi baru yang memiliki nilai-ni</w:t>
      </w:r>
      <w:r w:rsidR="00E64863">
        <w:rPr>
          <w:rFonts w:ascii="Times New Roman" w:hAnsi="Times New Roman"/>
          <w:bCs/>
          <w:i/>
          <w:color w:val="000000"/>
          <w:sz w:val="24"/>
          <w:szCs w:val="24"/>
          <w:lang w:val="id-ID"/>
        </w:rPr>
        <w:t>l</w:t>
      </w:r>
      <w:r w:rsidRPr="00E64863">
        <w:rPr>
          <w:rFonts w:ascii="Times New Roman" w:hAnsi="Times New Roman"/>
          <w:bCs/>
          <w:i/>
          <w:color w:val="000000"/>
          <w:sz w:val="24"/>
          <w:szCs w:val="24"/>
        </w:rPr>
        <w:t>ai</w:t>
      </w:r>
      <w:r w:rsidR="00986617" w:rsidRPr="00E64863">
        <w:rPr>
          <w:rFonts w:ascii="Times New Roman" w:hAnsi="Times New Roman"/>
          <w:bCs/>
          <w:i/>
          <w:color w:val="000000"/>
          <w:sz w:val="24"/>
          <w:szCs w:val="24"/>
        </w:rPr>
        <w:t xml:space="preserve"> yang tinggi, dengan demikian pengelolaan juga mengandung makna sebagai perubahan yaitu melakukan usaha-usaha untuk membuat sesuatu menjadi lebih atau lebih cocok dengan kebutuhan men</w:t>
      </w:r>
      <w:r w:rsidR="00E64863" w:rsidRPr="00E64863">
        <w:rPr>
          <w:rFonts w:ascii="Times New Roman" w:hAnsi="Times New Roman"/>
          <w:bCs/>
          <w:i/>
          <w:color w:val="000000"/>
          <w:sz w:val="24"/>
          <w:szCs w:val="24"/>
        </w:rPr>
        <w:t>jadi lebih baik dan lebih berma</w:t>
      </w:r>
      <w:r w:rsidR="00E64863" w:rsidRPr="00E64863">
        <w:rPr>
          <w:rFonts w:ascii="Times New Roman" w:hAnsi="Times New Roman"/>
          <w:bCs/>
          <w:i/>
          <w:color w:val="000000"/>
          <w:sz w:val="24"/>
          <w:szCs w:val="24"/>
          <w:lang w:val="id-ID"/>
        </w:rPr>
        <w:t>n</w:t>
      </w:r>
      <w:r w:rsidR="00986617" w:rsidRPr="00E64863">
        <w:rPr>
          <w:rFonts w:ascii="Times New Roman" w:hAnsi="Times New Roman"/>
          <w:bCs/>
          <w:i/>
          <w:color w:val="000000"/>
          <w:sz w:val="24"/>
          <w:szCs w:val="24"/>
        </w:rPr>
        <w:t>faat</w:t>
      </w:r>
      <w:r w:rsidR="00E64863">
        <w:rPr>
          <w:rFonts w:ascii="Times New Roman" w:hAnsi="Times New Roman"/>
          <w:bCs/>
          <w:color w:val="000000"/>
          <w:sz w:val="24"/>
          <w:szCs w:val="24"/>
          <w:lang w:val="id-ID"/>
        </w:rPr>
        <w:t>.</w:t>
      </w:r>
      <w:r w:rsidR="00986617" w:rsidRPr="00215C91">
        <w:rPr>
          <w:rFonts w:ascii="Times New Roman" w:hAnsi="Times New Roman"/>
          <w:bCs/>
          <w:color w:val="000000"/>
          <w:sz w:val="24"/>
          <w:szCs w:val="24"/>
        </w:rPr>
        <w:t>”</w:t>
      </w:r>
    </w:p>
    <w:p w:rsidR="00986617" w:rsidRPr="00215C91" w:rsidRDefault="00986617" w:rsidP="00A832AF">
      <w:pPr>
        <w:pStyle w:val="para01"/>
      </w:pPr>
      <w:r w:rsidRPr="00215C91">
        <w:t>Dari pengertian di</w:t>
      </w:r>
      <w:r w:rsidR="00AF2BCE">
        <w:rPr>
          <w:lang w:val="id-ID"/>
        </w:rPr>
        <w:t xml:space="preserve"> </w:t>
      </w:r>
      <w:r w:rsidRPr="00215C91">
        <w:t>atas dapat disimpulkan bahwa pengelolaan, tidak lain adalah manajemen yaitu bagaimana memanfaatkan sumber daya yang dimiliki secara efektif dan efisien sehingga tujuan yang telah ditetapkan dapat dicapai.</w:t>
      </w:r>
    </w:p>
    <w:p w:rsidR="002D5FCE" w:rsidRPr="00215C91" w:rsidRDefault="002D5FCE" w:rsidP="00A832AF">
      <w:pPr>
        <w:pStyle w:val="para01"/>
      </w:pPr>
      <w:r w:rsidRPr="00215C91">
        <w:t>Terry dalam bukunya “</w:t>
      </w:r>
      <w:r w:rsidRPr="00A832AF">
        <w:rPr>
          <w:i/>
        </w:rPr>
        <w:t>Principles of Management</w:t>
      </w:r>
      <w:r w:rsidRPr="00215C91">
        <w:t>”</w:t>
      </w:r>
      <w:r w:rsidR="00BC3FC3" w:rsidRPr="00215C91">
        <w:t>,</w:t>
      </w:r>
      <w:r w:rsidR="00A832AF">
        <w:rPr>
          <w:lang w:val="id-ID"/>
        </w:rPr>
        <w:t xml:space="preserve"> </w:t>
      </w:r>
      <w:r w:rsidR="00A832AF">
        <w:t>(</w:t>
      </w:r>
      <w:r w:rsidR="00BC3FC3" w:rsidRPr="00215C91">
        <w:t>2006</w:t>
      </w:r>
      <w:r w:rsidRPr="00215C91">
        <w:t>:</w:t>
      </w:r>
      <w:r w:rsidR="00A832AF">
        <w:rPr>
          <w:lang w:val="id-ID"/>
        </w:rPr>
        <w:t xml:space="preserve"> </w:t>
      </w:r>
      <w:r w:rsidRPr="00215C91">
        <w:t>45) mengelompokkan dan membedakan rangkaian kegiatan manajemen dalam empat fungsi pokok yaitu :</w:t>
      </w:r>
    </w:p>
    <w:p w:rsidR="002D5FCE" w:rsidRPr="00215C91" w:rsidRDefault="002D5FCE" w:rsidP="00A832AF">
      <w:pPr>
        <w:pStyle w:val="sub02a"/>
      </w:pPr>
      <w:r w:rsidRPr="00215C91">
        <w:t>Dalam menggerakkan kelompok menetapkan apa yang harus dilaksanakan oleh anggota-anggota organisasi untuk menyelesaikan pekerjaan. Dalam fase pertama ini perlu juga ditetapkan oleh manajer bila ada</w:t>
      </w:r>
      <w:r w:rsidR="001F0ADA" w:rsidRPr="00215C91">
        <w:t xml:space="preserve"> tentang bagaimana  pekerjaan itu harus dilaku</w:t>
      </w:r>
      <w:r w:rsidR="00AF2BCE">
        <w:t>kan. Kegiatan dalam fase ini la</w:t>
      </w:r>
      <w:r w:rsidR="00AF2BCE">
        <w:rPr>
          <w:lang w:val="id-ID"/>
        </w:rPr>
        <w:t>z</w:t>
      </w:r>
      <w:r w:rsidR="001F0ADA" w:rsidRPr="00215C91">
        <w:t>im disebut perencanaan (</w:t>
      </w:r>
      <w:r w:rsidR="001F0ADA" w:rsidRPr="00A832AF">
        <w:rPr>
          <w:i/>
        </w:rPr>
        <w:t>Plan</w:t>
      </w:r>
      <w:r w:rsidR="00A832AF" w:rsidRPr="00A832AF">
        <w:rPr>
          <w:i/>
          <w:lang w:val="id-ID"/>
        </w:rPr>
        <w:t>n</w:t>
      </w:r>
      <w:r w:rsidR="001F0ADA" w:rsidRPr="00A832AF">
        <w:rPr>
          <w:i/>
        </w:rPr>
        <w:t>ing</w:t>
      </w:r>
      <w:r w:rsidR="001F0ADA" w:rsidRPr="00215C91">
        <w:t>)</w:t>
      </w:r>
      <w:r w:rsidR="00A832AF">
        <w:rPr>
          <w:lang w:val="id-ID"/>
        </w:rPr>
        <w:t>.</w:t>
      </w:r>
    </w:p>
    <w:p w:rsidR="001F0ADA" w:rsidRPr="00215C91" w:rsidRDefault="001F0ADA" w:rsidP="00A832AF">
      <w:pPr>
        <w:pStyle w:val="ListParagraph"/>
        <w:numPr>
          <w:ilvl w:val="0"/>
          <w:numId w:val="25"/>
        </w:numPr>
        <w:autoSpaceDE w:val="0"/>
        <w:autoSpaceDN w:val="0"/>
        <w:adjustRightInd w:val="0"/>
        <w:spacing w:after="0" w:line="360" w:lineRule="auto"/>
        <w:ind w:left="426" w:hanging="284"/>
        <w:contextualSpacing w:val="0"/>
        <w:jc w:val="both"/>
        <w:rPr>
          <w:rFonts w:ascii="Times New Roman" w:hAnsi="Times New Roman"/>
          <w:bCs/>
          <w:color w:val="000000"/>
          <w:sz w:val="24"/>
          <w:szCs w:val="24"/>
        </w:rPr>
      </w:pPr>
      <w:r w:rsidRPr="00215C91">
        <w:rPr>
          <w:rFonts w:ascii="Times New Roman" w:hAnsi="Times New Roman"/>
          <w:bCs/>
          <w:color w:val="000000"/>
          <w:sz w:val="24"/>
          <w:szCs w:val="24"/>
        </w:rPr>
        <w:lastRenderedPageBreak/>
        <w:t>Mendistribusikan atau mengalokasikan tugas kepada anggota kelom</w:t>
      </w:r>
      <w:r w:rsidR="00402D5B">
        <w:rPr>
          <w:rFonts w:ascii="Times New Roman" w:hAnsi="Times New Roman"/>
          <w:bCs/>
          <w:color w:val="000000"/>
          <w:sz w:val="24"/>
          <w:szCs w:val="24"/>
        </w:rPr>
        <w:t>pok, mendeleg</w:t>
      </w:r>
      <w:r w:rsidR="00402D5B">
        <w:rPr>
          <w:rFonts w:ascii="Times New Roman" w:hAnsi="Times New Roman"/>
          <w:bCs/>
          <w:color w:val="000000"/>
          <w:sz w:val="24"/>
          <w:szCs w:val="24"/>
          <w:lang w:val="id-ID"/>
        </w:rPr>
        <w:t>asikan</w:t>
      </w:r>
      <w:r w:rsidRPr="00215C91">
        <w:rPr>
          <w:rFonts w:ascii="Times New Roman" w:hAnsi="Times New Roman"/>
          <w:bCs/>
          <w:color w:val="000000"/>
          <w:sz w:val="24"/>
          <w:szCs w:val="24"/>
        </w:rPr>
        <w:t xml:space="preserve"> kekuasaan dan menetapkan hubungan kerja antara kelompok. Kegiatan ini la</w:t>
      </w:r>
      <w:r w:rsidR="00402D5B">
        <w:rPr>
          <w:rFonts w:ascii="Times New Roman" w:hAnsi="Times New Roman"/>
          <w:bCs/>
          <w:color w:val="000000"/>
          <w:sz w:val="24"/>
          <w:szCs w:val="24"/>
          <w:lang w:val="id-ID"/>
        </w:rPr>
        <w:t>z</w:t>
      </w:r>
      <w:r w:rsidRPr="00215C91">
        <w:rPr>
          <w:rFonts w:ascii="Times New Roman" w:hAnsi="Times New Roman"/>
          <w:bCs/>
          <w:color w:val="000000"/>
          <w:sz w:val="24"/>
          <w:szCs w:val="24"/>
        </w:rPr>
        <w:t>im disebut pengorganisasian (</w:t>
      </w:r>
      <w:r w:rsidRPr="00402D5B">
        <w:rPr>
          <w:rFonts w:ascii="Times New Roman" w:hAnsi="Times New Roman"/>
          <w:bCs/>
          <w:i/>
          <w:color w:val="000000"/>
          <w:sz w:val="24"/>
          <w:szCs w:val="24"/>
        </w:rPr>
        <w:t>Organizing</w:t>
      </w:r>
      <w:r w:rsidRPr="00215C91">
        <w:rPr>
          <w:rFonts w:ascii="Times New Roman" w:hAnsi="Times New Roman"/>
          <w:bCs/>
          <w:color w:val="000000"/>
          <w:sz w:val="24"/>
          <w:szCs w:val="24"/>
        </w:rPr>
        <w:t>).</w:t>
      </w:r>
    </w:p>
    <w:p w:rsidR="00433BB9" w:rsidRPr="00215C91" w:rsidRDefault="00A832AF" w:rsidP="00A832AF">
      <w:pPr>
        <w:pStyle w:val="ListParagraph"/>
        <w:numPr>
          <w:ilvl w:val="0"/>
          <w:numId w:val="25"/>
        </w:numPr>
        <w:autoSpaceDE w:val="0"/>
        <w:autoSpaceDN w:val="0"/>
        <w:adjustRightInd w:val="0"/>
        <w:spacing w:after="0" w:line="360" w:lineRule="auto"/>
        <w:ind w:left="426" w:hanging="284"/>
        <w:contextualSpacing w:val="0"/>
        <w:jc w:val="both"/>
        <w:rPr>
          <w:rFonts w:ascii="Times New Roman" w:hAnsi="Times New Roman"/>
          <w:bCs/>
          <w:color w:val="000000"/>
          <w:sz w:val="24"/>
          <w:szCs w:val="24"/>
        </w:rPr>
      </w:pPr>
      <w:r>
        <w:rPr>
          <w:rFonts w:ascii="Times New Roman" w:hAnsi="Times New Roman"/>
          <w:bCs/>
          <w:color w:val="000000"/>
          <w:sz w:val="24"/>
          <w:szCs w:val="24"/>
        </w:rPr>
        <w:t>Set</w:t>
      </w:r>
      <w:r>
        <w:rPr>
          <w:rFonts w:ascii="Times New Roman" w:hAnsi="Times New Roman"/>
          <w:bCs/>
          <w:color w:val="000000"/>
          <w:sz w:val="24"/>
          <w:szCs w:val="24"/>
          <w:lang w:val="id-ID"/>
        </w:rPr>
        <w:t>e</w:t>
      </w:r>
      <w:r w:rsidR="001F0ADA" w:rsidRPr="00215C91">
        <w:rPr>
          <w:rFonts w:ascii="Times New Roman" w:hAnsi="Times New Roman"/>
          <w:bCs/>
          <w:color w:val="000000"/>
          <w:sz w:val="24"/>
          <w:szCs w:val="24"/>
        </w:rPr>
        <w:t>lah kegiatan perencanaan dan pengorganisasian, manajer perlu menggerakkan kelompok secara efektif dan efisien ke</w:t>
      </w:r>
      <w:r w:rsidR="00AF2BCE">
        <w:rPr>
          <w:rFonts w:ascii="Times New Roman" w:hAnsi="Times New Roman"/>
          <w:bCs/>
          <w:color w:val="000000"/>
          <w:sz w:val="24"/>
          <w:szCs w:val="24"/>
          <w:lang w:val="id-ID"/>
        </w:rPr>
        <w:t xml:space="preserve"> </w:t>
      </w:r>
      <w:r w:rsidR="001F0ADA" w:rsidRPr="00215C91">
        <w:rPr>
          <w:rFonts w:ascii="Times New Roman" w:hAnsi="Times New Roman"/>
          <w:bCs/>
          <w:color w:val="000000"/>
          <w:sz w:val="24"/>
          <w:szCs w:val="24"/>
        </w:rPr>
        <w:t>arah pencapaian</w:t>
      </w:r>
      <w:r w:rsidR="00433BB9" w:rsidRPr="00215C91">
        <w:rPr>
          <w:rFonts w:ascii="Times New Roman" w:hAnsi="Times New Roman"/>
          <w:bCs/>
          <w:color w:val="000000"/>
          <w:sz w:val="24"/>
          <w:szCs w:val="24"/>
        </w:rPr>
        <w:t xml:space="preserve"> tujuan,</w:t>
      </w:r>
      <w:r w:rsidR="00402D5B">
        <w:rPr>
          <w:rFonts w:ascii="Times New Roman" w:hAnsi="Times New Roman"/>
          <w:bCs/>
          <w:color w:val="000000"/>
          <w:sz w:val="24"/>
          <w:szCs w:val="24"/>
          <w:lang w:val="id-ID"/>
        </w:rPr>
        <w:t xml:space="preserve"> </w:t>
      </w:r>
      <w:r w:rsidR="00433BB9" w:rsidRPr="00215C91">
        <w:rPr>
          <w:rFonts w:ascii="Times New Roman" w:hAnsi="Times New Roman"/>
          <w:bCs/>
          <w:color w:val="000000"/>
          <w:sz w:val="24"/>
          <w:szCs w:val="24"/>
        </w:rPr>
        <w:t>manajer meng</w:t>
      </w:r>
      <w:r>
        <w:rPr>
          <w:rFonts w:ascii="Times New Roman" w:hAnsi="Times New Roman"/>
          <w:bCs/>
          <w:color w:val="000000"/>
          <w:sz w:val="24"/>
          <w:szCs w:val="24"/>
        </w:rPr>
        <w:t>gunakan berbagai sarana seperti</w:t>
      </w:r>
      <w:r w:rsidR="00433BB9" w:rsidRPr="00215C91">
        <w:rPr>
          <w:rFonts w:ascii="Times New Roman" w:hAnsi="Times New Roman"/>
          <w:bCs/>
          <w:color w:val="000000"/>
          <w:sz w:val="24"/>
          <w:szCs w:val="24"/>
        </w:rPr>
        <w:t>:</w:t>
      </w:r>
    </w:p>
    <w:p w:rsidR="001F0ADA" w:rsidRPr="00215C91" w:rsidRDefault="00433BB9" w:rsidP="00A832AF">
      <w:pPr>
        <w:pStyle w:val="sub03"/>
      </w:pPr>
      <w:r w:rsidRPr="00215C91">
        <w:t>Komunikasi</w:t>
      </w:r>
    </w:p>
    <w:p w:rsidR="00433BB9" w:rsidRPr="00215C91" w:rsidRDefault="00433BB9" w:rsidP="00A832AF">
      <w:pPr>
        <w:pStyle w:val="ListParagraph"/>
        <w:numPr>
          <w:ilvl w:val="0"/>
          <w:numId w:val="26"/>
        </w:numPr>
        <w:autoSpaceDE w:val="0"/>
        <w:autoSpaceDN w:val="0"/>
        <w:adjustRightInd w:val="0"/>
        <w:spacing w:after="0" w:line="360" w:lineRule="auto"/>
        <w:ind w:left="720" w:hanging="294"/>
        <w:contextualSpacing w:val="0"/>
        <w:jc w:val="both"/>
        <w:rPr>
          <w:rFonts w:ascii="Times New Roman" w:hAnsi="Times New Roman"/>
          <w:bCs/>
          <w:color w:val="000000"/>
          <w:sz w:val="24"/>
          <w:szCs w:val="24"/>
        </w:rPr>
      </w:pPr>
      <w:r w:rsidRPr="00215C91">
        <w:rPr>
          <w:rFonts w:ascii="Times New Roman" w:hAnsi="Times New Roman"/>
          <w:bCs/>
          <w:color w:val="000000"/>
          <w:sz w:val="24"/>
          <w:szCs w:val="24"/>
        </w:rPr>
        <w:t>Kepemimpinan</w:t>
      </w:r>
    </w:p>
    <w:p w:rsidR="00433BB9" w:rsidRPr="00215C91" w:rsidRDefault="00433BB9" w:rsidP="00A832AF">
      <w:pPr>
        <w:pStyle w:val="ListParagraph"/>
        <w:numPr>
          <w:ilvl w:val="0"/>
          <w:numId w:val="26"/>
        </w:numPr>
        <w:autoSpaceDE w:val="0"/>
        <w:autoSpaceDN w:val="0"/>
        <w:adjustRightInd w:val="0"/>
        <w:spacing w:after="0" w:line="360" w:lineRule="auto"/>
        <w:ind w:left="720" w:hanging="294"/>
        <w:contextualSpacing w:val="0"/>
        <w:jc w:val="both"/>
        <w:rPr>
          <w:rFonts w:ascii="Times New Roman" w:hAnsi="Times New Roman"/>
          <w:bCs/>
          <w:color w:val="000000"/>
          <w:sz w:val="24"/>
          <w:szCs w:val="24"/>
        </w:rPr>
      </w:pPr>
      <w:r w:rsidRPr="00215C91">
        <w:rPr>
          <w:rFonts w:ascii="Times New Roman" w:hAnsi="Times New Roman"/>
          <w:bCs/>
          <w:color w:val="000000"/>
          <w:sz w:val="24"/>
          <w:szCs w:val="24"/>
        </w:rPr>
        <w:t>Perundingan-perundingan</w:t>
      </w:r>
    </w:p>
    <w:p w:rsidR="00433BB9" w:rsidRPr="00215C91" w:rsidRDefault="00433BB9" w:rsidP="00A832AF">
      <w:pPr>
        <w:pStyle w:val="ListParagraph"/>
        <w:numPr>
          <w:ilvl w:val="0"/>
          <w:numId w:val="26"/>
        </w:numPr>
        <w:autoSpaceDE w:val="0"/>
        <w:autoSpaceDN w:val="0"/>
        <w:adjustRightInd w:val="0"/>
        <w:spacing w:after="0" w:line="360" w:lineRule="auto"/>
        <w:ind w:left="720" w:hanging="294"/>
        <w:contextualSpacing w:val="0"/>
        <w:jc w:val="both"/>
        <w:rPr>
          <w:rFonts w:ascii="Times New Roman" w:hAnsi="Times New Roman"/>
          <w:bCs/>
          <w:color w:val="000000"/>
          <w:sz w:val="24"/>
          <w:szCs w:val="24"/>
        </w:rPr>
      </w:pPr>
      <w:r w:rsidRPr="00215C91">
        <w:rPr>
          <w:rFonts w:ascii="Times New Roman" w:hAnsi="Times New Roman"/>
          <w:bCs/>
          <w:color w:val="000000"/>
          <w:sz w:val="24"/>
          <w:szCs w:val="24"/>
        </w:rPr>
        <w:t>Pemberian intruksi</w:t>
      </w:r>
    </w:p>
    <w:p w:rsidR="00433BB9" w:rsidRPr="00215C91" w:rsidRDefault="00433BB9" w:rsidP="00A832AF">
      <w:pPr>
        <w:pStyle w:val="ListParagraph"/>
        <w:numPr>
          <w:ilvl w:val="0"/>
          <w:numId w:val="26"/>
        </w:numPr>
        <w:autoSpaceDE w:val="0"/>
        <w:autoSpaceDN w:val="0"/>
        <w:adjustRightInd w:val="0"/>
        <w:spacing w:after="120" w:line="360" w:lineRule="auto"/>
        <w:ind w:left="720" w:hanging="294"/>
        <w:contextualSpacing w:val="0"/>
        <w:jc w:val="both"/>
        <w:rPr>
          <w:rFonts w:ascii="Times New Roman" w:hAnsi="Times New Roman"/>
          <w:bCs/>
          <w:color w:val="000000"/>
          <w:sz w:val="24"/>
          <w:szCs w:val="24"/>
        </w:rPr>
      </w:pPr>
      <w:r w:rsidRPr="00215C91">
        <w:rPr>
          <w:rFonts w:ascii="Times New Roman" w:hAnsi="Times New Roman"/>
          <w:bCs/>
          <w:color w:val="000000"/>
          <w:sz w:val="24"/>
          <w:szCs w:val="24"/>
        </w:rPr>
        <w:t>Dan lain-lain</w:t>
      </w:r>
    </w:p>
    <w:p w:rsidR="00433BB9" w:rsidRPr="00215C91" w:rsidRDefault="00433BB9" w:rsidP="00344802">
      <w:pPr>
        <w:pStyle w:val="para02"/>
        <w:ind w:firstLine="0"/>
      </w:pPr>
      <w:r w:rsidRPr="00215C91">
        <w:t>Kegi</w:t>
      </w:r>
      <w:r w:rsidR="00A832AF">
        <w:t>a</w:t>
      </w:r>
      <w:r w:rsidRPr="00215C91">
        <w:t>tan manajer yang menyebabkan organisasi menjadi lebih bergerak atau berjalan ini lazim disebut penggerakan (</w:t>
      </w:r>
      <w:r w:rsidRPr="00402D5B">
        <w:rPr>
          <w:i/>
        </w:rPr>
        <w:t>Actuating</w:t>
      </w:r>
      <w:r w:rsidRPr="00215C91">
        <w:t>).</w:t>
      </w:r>
    </w:p>
    <w:p w:rsidR="00433BB9" w:rsidRPr="00402D5B" w:rsidRDefault="00433BB9" w:rsidP="00A832AF">
      <w:pPr>
        <w:pStyle w:val="sub02a"/>
      </w:pPr>
      <w:r w:rsidRPr="00215C91">
        <w:t xml:space="preserve">Pada organisasi yang bergerak atau berjalan, manejer harus selalu melakukan pengawasan atau pengendalian agar gerakan atau jalannya organisasi benar-benar sesuai dengan rencana yang telah ditetapkan baik mengenai arahnya maupun caranya. Kegiatan ini </w:t>
      </w:r>
      <w:r w:rsidR="00AF2BCE">
        <w:t>lazim</w:t>
      </w:r>
      <w:r w:rsidRPr="00215C91">
        <w:t xml:space="preserve"> disebut pengawasan (</w:t>
      </w:r>
      <w:r w:rsidRPr="00402D5B">
        <w:rPr>
          <w:i/>
        </w:rPr>
        <w:t>Controlling</w:t>
      </w:r>
      <w:r w:rsidRPr="00215C91">
        <w:t>).</w:t>
      </w:r>
    </w:p>
    <w:p w:rsidR="00402D5B" w:rsidRPr="00215C91" w:rsidRDefault="00402D5B" w:rsidP="00402D5B">
      <w:pPr>
        <w:pStyle w:val="sub02a"/>
        <w:numPr>
          <w:ilvl w:val="0"/>
          <w:numId w:val="0"/>
        </w:numPr>
        <w:ind w:left="142"/>
      </w:pPr>
    </w:p>
    <w:p w:rsidR="00DA5FE9" w:rsidRPr="00215C91" w:rsidRDefault="00DA5FE9" w:rsidP="00402D5B">
      <w:pPr>
        <w:pStyle w:val="Subjudul01"/>
      </w:pPr>
      <w:r w:rsidRPr="00215C91">
        <w:lastRenderedPageBreak/>
        <w:t>Pendapatan Asli Daerah</w:t>
      </w:r>
    </w:p>
    <w:p w:rsidR="00DA5FE9" w:rsidRPr="00215C91" w:rsidRDefault="00DA5FE9" w:rsidP="00402D5B">
      <w:pPr>
        <w:pStyle w:val="para01"/>
        <w:rPr>
          <w:lang w:val="id-ID"/>
        </w:rPr>
      </w:pPr>
      <w:r w:rsidRPr="00215C91">
        <w:rPr>
          <w:lang w:val="id-ID"/>
        </w:rPr>
        <w:t>Eksistensi keuangan daerah pada suatu negara pada dasarnya merupakan konsekuensi logis dari pelaksanaan asas desentralisasi tersebut ol</w:t>
      </w:r>
      <w:r w:rsidR="00AF2BCE">
        <w:rPr>
          <w:lang w:val="id-ID"/>
        </w:rPr>
        <w:t>eh pemerintah dibentuk daerah-</w:t>
      </w:r>
      <w:r w:rsidRPr="00215C91">
        <w:rPr>
          <w:lang w:val="id-ID"/>
        </w:rPr>
        <w:t xml:space="preserve">daerah otomoni dengan kewenangan untuk mengatur rumah tangganya sendiri. Agar dapat mengatur rumah tangganya sendiri, kepada tanggung jawabnya, sehingga akan tetap memberikan kepastian agar pelayanan pemerintah </w:t>
      </w:r>
      <w:r w:rsidR="00AF2BCE">
        <w:rPr>
          <w:lang w:val="id-ID"/>
        </w:rPr>
        <w:t>di daerah sejalan dengan usaha-</w:t>
      </w:r>
      <w:r w:rsidRPr="00215C91">
        <w:rPr>
          <w:lang w:val="id-ID"/>
        </w:rPr>
        <w:t>usaha pembagunan nasional.</w:t>
      </w:r>
    </w:p>
    <w:p w:rsidR="00DA5FE9" w:rsidRPr="00215C91" w:rsidRDefault="00AF2BCE" w:rsidP="00402D5B">
      <w:pPr>
        <w:pStyle w:val="para01"/>
        <w:rPr>
          <w:lang w:val="id-ID"/>
        </w:rPr>
      </w:pPr>
      <w:r>
        <w:rPr>
          <w:lang w:val="id-ID"/>
        </w:rPr>
        <w:t>Kebijak</w:t>
      </w:r>
      <w:r w:rsidR="00DA5FE9" w:rsidRPr="00215C91">
        <w:rPr>
          <w:lang w:val="id-ID"/>
        </w:rPr>
        <w:t>sanaan keuangan daerah diarahkan untuk meningkatka</w:t>
      </w:r>
      <w:r>
        <w:rPr>
          <w:lang w:val="id-ID"/>
        </w:rPr>
        <w:t>n Pendapatan Asli Daerah (PAD</w:t>
      </w:r>
      <w:r w:rsidR="00DA5FE9" w:rsidRPr="00215C91">
        <w:rPr>
          <w:lang w:val="id-ID"/>
        </w:rPr>
        <w:t>) sebagai sumber pendapatan daerah yang dapat di pergunakan oleh daerah dalam rangka mebnyelenggarakan pemerintahan dan pembangunan daerah sesuai kebutuhannya.</w:t>
      </w:r>
    </w:p>
    <w:p w:rsidR="00DA5FE9" w:rsidRPr="00215C91" w:rsidRDefault="004D41FF" w:rsidP="00402D5B">
      <w:pPr>
        <w:pStyle w:val="para01"/>
        <w:rPr>
          <w:lang w:val="id-ID"/>
        </w:rPr>
      </w:pPr>
      <w:r w:rsidRPr="00215C91">
        <w:t xml:space="preserve">Menurut Djamu Kertabudi </w:t>
      </w:r>
      <w:r w:rsidR="00344802">
        <w:t>(2007:</w:t>
      </w:r>
      <w:r w:rsidR="00344802">
        <w:rPr>
          <w:lang w:val="id-ID"/>
        </w:rPr>
        <w:t xml:space="preserve"> </w:t>
      </w:r>
      <w:r w:rsidR="00344802">
        <w:t>2</w:t>
      </w:r>
      <w:r w:rsidRPr="00215C91">
        <w:t>) menyatakan b</w:t>
      </w:r>
      <w:r w:rsidR="00DA5FE9" w:rsidRPr="00215C91">
        <w:rPr>
          <w:lang w:val="id-ID"/>
        </w:rPr>
        <w:t xml:space="preserve">ahwa </w:t>
      </w:r>
      <w:r w:rsidRPr="00215C91">
        <w:t>“</w:t>
      </w:r>
      <w:r w:rsidR="00DA5FE9" w:rsidRPr="00344802">
        <w:rPr>
          <w:i/>
          <w:lang w:val="id-ID"/>
        </w:rPr>
        <w:t>Pendapatan Asli Daerah (PAD) pada dasarnya merupakan pendapatan tau penerima yang bersumber dari potensi daerah dari potensi daerah itu sendiri dalam rangka penyelenggaraan otomoni secra nyata dan tanggung jawab berdasarkan per</w:t>
      </w:r>
      <w:r w:rsidR="00344802" w:rsidRPr="00344802">
        <w:rPr>
          <w:i/>
          <w:lang w:val="id-ID"/>
        </w:rPr>
        <w:t>undang-</w:t>
      </w:r>
      <w:r w:rsidR="00DA5FE9" w:rsidRPr="00344802">
        <w:rPr>
          <w:i/>
          <w:lang w:val="id-ID"/>
        </w:rPr>
        <w:t>undangan</w:t>
      </w:r>
      <w:r w:rsidR="00344802">
        <w:rPr>
          <w:lang w:val="id-ID"/>
        </w:rPr>
        <w:t>.</w:t>
      </w:r>
      <w:r w:rsidRPr="00215C91">
        <w:t>”</w:t>
      </w:r>
      <w:r w:rsidR="00DA5FE9" w:rsidRPr="00215C91">
        <w:rPr>
          <w:lang w:val="id-ID"/>
        </w:rPr>
        <w:t xml:space="preserve"> </w:t>
      </w:r>
    </w:p>
    <w:p w:rsidR="00DA5FE9" w:rsidRPr="00215C91" w:rsidRDefault="00DA5FE9" w:rsidP="00402D5B">
      <w:pPr>
        <w:pStyle w:val="para01"/>
      </w:pPr>
      <w:r w:rsidRPr="00215C91">
        <w:rPr>
          <w:lang w:val="id-ID"/>
        </w:rPr>
        <w:t xml:space="preserve">PAD merupakan salah satu modal dasar pemerintah daerah mendapatkan dana pembangunan dan memenuhi belanja daerah, </w:t>
      </w:r>
      <w:r w:rsidRPr="00215C91">
        <w:rPr>
          <w:lang w:val="id-ID"/>
        </w:rPr>
        <w:lastRenderedPageBreak/>
        <w:t xml:space="preserve">PAD merupakan usaha untuk memperkecil ketergantungan dalam mendapatkan dana </w:t>
      </w:r>
      <w:r w:rsidR="00344802">
        <w:rPr>
          <w:lang w:val="id-ID"/>
        </w:rPr>
        <w:t>dari pemerintah pusat (subsidi</w:t>
      </w:r>
      <w:r w:rsidRPr="00215C91">
        <w:rPr>
          <w:lang w:val="id-ID"/>
        </w:rPr>
        <w:t>)</w:t>
      </w:r>
      <w:r w:rsidR="00F428C7" w:rsidRPr="00215C91">
        <w:rPr>
          <w:lang w:val="id-ID"/>
        </w:rPr>
        <w:t>. Berdasarkan</w:t>
      </w:r>
      <w:r w:rsidR="00F428C7" w:rsidRPr="00215C91">
        <w:t xml:space="preserve"> </w:t>
      </w:r>
      <w:r w:rsidRPr="00215C91">
        <w:rPr>
          <w:lang w:val="id-ID"/>
        </w:rPr>
        <w:t xml:space="preserve">UU No 25 tahun 1999 </w:t>
      </w:r>
      <w:r w:rsidR="00F428C7" w:rsidRPr="00215C91">
        <w:t>tentang perimbangan Keuangan Pusat dan Daerah yang</w:t>
      </w:r>
      <w:r w:rsidR="00344802">
        <w:t xml:space="preserve"> dikutip oleh Abdul Halim (</w:t>
      </w:r>
      <w:r w:rsidR="007B3B25" w:rsidRPr="00215C91">
        <w:t>2007</w:t>
      </w:r>
      <w:r w:rsidR="00344802">
        <w:t>:</w:t>
      </w:r>
      <w:r w:rsidR="00344802">
        <w:rPr>
          <w:lang w:val="id-ID"/>
        </w:rPr>
        <w:t xml:space="preserve"> </w:t>
      </w:r>
      <w:r w:rsidR="00344802">
        <w:t>64</w:t>
      </w:r>
      <w:r w:rsidR="00F428C7" w:rsidRPr="00215C91">
        <w:t xml:space="preserve">) yaitu: </w:t>
      </w:r>
      <w:r w:rsidR="00AF2BCE">
        <w:rPr>
          <w:lang w:val="id-ID"/>
        </w:rPr>
        <w:t>Pendapatan As</w:t>
      </w:r>
      <w:r w:rsidR="00F428C7" w:rsidRPr="00215C91">
        <w:rPr>
          <w:lang w:val="id-ID"/>
        </w:rPr>
        <w:t>li Daerah</w:t>
      </w:r>
      <w:r w:rsidR="00344802">
        <w:t xml:space="preserve"> (PAD</w:t>
      </w:r>
      <w:r w:rsidR="00F428C7" w:rsidRPr="00215C91">
        <w:t>)</w:t>
      </w:r>
      <w:r w:rsidRPr="00215C91">
        <w:rPr>
          <w:lang w:val="id-ID"/>
        </w:rPr>
        <w:t xml:space="preserve"> adalah penerimaan yang di peroleh dari sumber</w:t>
      </w:r>
      <w:r w:rsidR="00344802">
        <w:rPr>
          <w:lang w:val="id-ID"/>
        </w:rPr>
        <w:t>-</w:t>
      </w:r>
      <w:r w:rsidRPr="00215C91">
        <w:rPr>
          <w:lang w:val="id-ID"/>
        </w:rPr>
        <w:t>sumber dalam wilayahnya sendiri yang di pungut berdasarkan peraturan daerah ses</w:t>
      </w:r>
      <w:r w:rsidR="00344802">
        <w:rPr>
          <w:lang w:val="id-ID"/>
        </w:rPr>
        <w:t>uai dengan peraturan perundang-</w:t>
      </w:r>
      <w:r w:rsidRPr="00215C91">
        <w:rPr>
          <w:lang w:val="id-ID"/>
        </w:rPr>
        <w:t>undangan yang berlaku.</w:t>
      </w:r>
    </w:p>
    <w:p w:rsidR="00DA5FE9" w:rsidRPr="00215C91" w:rsidRDefault="00DA5FE9" w:rsidP="00402D5B">
      <w:pPr>
        <w:pStyle w:val="para01"/>
        <w:rPr>
          <w:lang w:val="id-ID"/>
        </w:rPr>
      </w:pPr>
      <w:r w:rsidRPr="00215C91">
        <w:rPr>
          <w:lang w:val="id-ID"/>
        </w:rPr>
        <w:t>Untuk men</w:t>
      </w:r>
      <w:r w:rsidRPr="00215C91">
        <w:t>i</w:t>
      </w:r>
      <w:r w:rsidRPr="00215C91">
        <w:rPr>
          <w:lang w:val="id-ID"/>
        </w:rPr>
        <w:t>ngkatkan PAD sebagai modal dasar dalam penyelenggaraan otomoni daerah yang nyata dan bertanggung jawab, memang menimbulkan persoalan tersendiri. Apabila dilakukan dengan memperbesar porsi bantuan pemerintah pusat atau menggalakan penggalian potensi PAD dengan asumsi bahawa penambahan sumber</w:t>
      </w:r>
      <w:r w:rsidR="00344802">
        <w:rPr>
          <w:lang w:val="id-ID"/>
        </w:rPr>
        <w:t>-</w:t>
      </w:r>
      <w:r w:rsidRPr="00215C91">
        <w:rPr>
          <w:lang w:val="id-ID"/>
        </w:rPr>
        <w:t>sumber pendapatan tersebut akan memada</w:t>
      </w:r>
      <w:r w:rsidR="00F428C7" w:rsidRPr="00215C91">
        <w:rPr>
          <w:lang w:val="id-ID"/>
        </w:rPr>
        <w:t>i guna menunjang pelaksanaan da</w:t>
      </w:r>
      <w:r w:rsidR="00F428C7" w:rsidRPr="00215C91">
        <w:t>n</w:t>
      </w:r>
      <w:r w:rsidRPr="00215C91">
        <w:rPr>
          <w:lang w:val="id-ID"/>
        </w:rPr>
        <w:t xml:space="preserve"> penyelenggaraan pe</w:t>
      </w:r>
      <w:r w:rsidR="00AF2BCE">
        <w:rPr>
          <w:lang w:val="id-ID"/>
        </w:rPr>
        <w:t>merintah daerah. Bila dihubung</w:t>
      </w:r>
      <w:r w:rsidRPr="00215C91">
        <w:rPr>
          <w:lang w:val="id-ID"/>
        </w:rPr>
        <w:t>kan dengan kecenderungan dewasa ini, alternatif keduanya nampaknya lebih realitis.</w:t>
      </w:r>
    </w:p>
    <w:p w:rsidR="00DA5FE9" w:rsidRPr="00215C91" w:rsidRDefault="00F428C7" w:rsidP="00402D5B">
      <w:pPr>
        <w:pStyle w:val="para01"/>
        <w:rPr>
          <w:lang w:val="id-ID"/>
        </w:rPr>
      </w:pPr>
      <w:r w:rsidRPr="00215C91">
        <w:rPr>
          <w:lang w:val="id-ID"/>
        </w:rPr>
        <w:t>Pen</w:t>
      </w:r>
      <w:r w:rsidR="00AF2BCE">
        <w:t>goptimal</w:t>
      </w:r>
      <w:r w:rsidRPr="00215C91">
        <w:t>an</w:t>
      </w:r>
      <w:r w:rsidR="00DA5FE9" w:rsidRPr="00215C91">
        <w:rPr>
          <w:lang w:val="id-ID"/>
        </w:rPr>
        <w:t xml:space="preserve"> potensi PAD sebagai modal dasar pela</w:t>
      </w:r>
      <w:r w:rsidR="00AF2BCE">
        <w:rPr>
          <w:lang w:val="id-ID"/>
        </w:rPr>
        <w:t>ksanaan otomoni daerah dapat di</w:t>
      </w:r>
      <w:r w:rsidR="00DA5FE9" w:rsidRPr="00215C91">
        <w:rPr>
          <w:lang w:val="id-ID"/>
        </w:rPr>
        <w:t xml:space="preserve">lihat </w:t>
      </w:r>
      <w:r w:rsidR="00AF2BCE">
        <w:rPr>
          <w:lang w:val="id-ID"/>
        </w:rPr>
        <w:t>dari dua di</w:t>
      </w:r>
      <w:r w:rsidRPr="00215C91">
        <w:rPr>
          <w:lang w:val="id-ID"/>
        </w:rPr>
        <w:t xml:space="preserve">mensi. </w:t>
      </w:r>
      <w:r w:rsidR="00DA5FE9" w:rsidRPr="00215C91">
        <w:rPr>
          <w:lang w:val="id-ID"/>
        </w:rPr>
        <w:t>Pertama sejauh</w:t>
      </w:r>
      <w:r w:rsidR="00AF2BCE">
        <w:rPr>
          <w:lang w:val="id-ID"/>
        </w:rPr>
        <w:t xml:space="preserve"> </w:t>
      </w:r>
      <w:r w:rsidR="00DA5FE9" w:rsidRPr="00215C91">
        <w:rPr>
          <w:lang w:val="id-ID"/>
        </w:rPr>
        <w:t>mana daerah meningkatkan pungutan dari sumber-sumber telah memadai berdasarkan analisi</w:t>
      </w:r>
      <w:r w:rsidR="00AF2BCE">
        <w:rPr>
          <w:lang w:val="id-ID"/>
        </w:rPr>
        <w:t>s</w:t>
      </w:r>
      <w:r w:rsidR="00DA5FE9" w:rsidRPr="00215C91">
        <w:rPr>
          <w:lang w:val="id-ID"/>
        </w:rPr>
        <w:t xml:space="preserve"> </w:t>
      </w:r>
      <w:r w:rsidR="00DA5FE9" w:rsidRPr="00AF2BCE">
        <w:rPr>
          <w:i/>
          <w:lang w:val="id-ID"/>
        </w:rPr>
        <w:t>forecasting</w:t>
      </w:r>
      <w:r w:rsidR="00DA5FE9" w:rsidRPr="00215C91">
        <w:rPr>
          <w:lang w:val="id-ID"/>
        </w:rPr>
        <w:t xml:space="preserve">  memiliki </w:t>
      </w:r>
      <w:r w:rsidR="00DA5FE9" w:rsidRPr="00215C91">
        <w:rPr>
          <w:lang w:val="id-ID"/>
        </w:rPr>
        <w:lastRenderedPageBreak/>
        <w:t>prospek yang baik. Kedua sejauhnya kebijakan untuk memberikan kebebasan kepada daerah yang kemungkinan untuk mendapatkan sumber pembi</w:t>
      </w:r>
      <w:r w:rsidR="00AF2BCE">
        <w:rPr>
          <w:lang w:val="id-ID"/>
        </w:rPr>
        <w:t>ayaan yang telah besar telah di</w:t>
      </w:r>
      <w:r w:rsidR="00DA5FE9" w:rsidRPr="00215C91">
        <w:rPr>
          <w:lang w:val="id-ID"/>
        </w:rPr>
        <w:t>jalankan</w:t>
      </w:r>
      <w:r w:rsidR="00AF2BCE">
        <w:rPr>
          <w:lang w:val="id-ID"/>
        </w:rPr>
        <w:t>.</w:t>
      </w:r>
    </w:p>
    <w:p w:rsidR="00DA5FE9" w:rsidRPr="00215C91" w:rsidRDefault="00B046DB" w:rsidP="00402D5B">
      <w:pPr>
        <w:pStyle w:val="para01"/>
      </w:pPr>
      <w:r w:rsidRPr="00215C91">
        <w:t>Menurut Nurlan Darise (2009:</w:t>
      </w:r>
      <w:r w:rsidR="00402D5B">
        <w:rPr>
          <w:lang w:val="id-ID"/>
        </w:rPr>
        <w:t xml:space="preserve"> </w:t>
      </w:r>
      <w:r w:rsidRPr="00215C91">
        <w:t xml:space="preserve">67) berdasarkan </w:t>
      </w:r>
      <w:r w:rsidR="00402D5B">
        <w:rPr>
          <w:lang w:val="id-ID"/>
        </w:rPr>
        <w:t>Undang-U</w:t>
      </w:r>
      <w:r w:rsidRPr="00215C91">
        <w:rPr>
          <w:lang w:val="id-ID"/>
        </w:rPr>
        <w:t>ndang No</w:t>
      </w:r>
      <w:r w:rsidR="00402D5B">
        <w:rPr>
          <w:lang w:val="id-ID"/>
        </w:rPr>
        <w:t>mor</w:t>
      </w:r>
      <w:r w:rsidRPr="00215C91">
        <w:rPr>
          <w:lang w:val="id-ID"/>
        </w:rPr>
        <w:t xml:space="preserve"> 2</w:t>
      </w:r>
      <w:r w:rsidRPr="00215C91">
        <w:t>5</w:t>
      </w:r>
      <w:r w:rsidRPr="00215C91">
        <w:rPr>
          <w:lang w:val="id-ID"/>
        </w:rPr>
        <w:t xml:space="preserve"> </w:t>
      </w:r>
      <w:r w:rsidR="00402D5B">
        <w:rPr>
          <w:lang w:val="id-ID"/>
        </w:rPr>
        <w:t>T</w:t>
      </w:r>
      <w:r w:rsidRPr="00215C91">
        <w:rPr>
          <w:lang w:val="id-ID"/>
        </w:rPr>
        <w:t>ahun 1999</w:t>
      </w:r>
      <w:r w:rsidR="00402D5B">
        <w:rPr>
          <w:lang w:val="id-ID"/>
        </w:rPr>
        <w:t xml:space="preserve"> mengatakan sumber-</w:t>
      </w:r>
      <w:r w:rsidR="00DA5FE9" w:rsidRPr="00215C91">
        <w:rPr>
          <w:lang w:val="id-ID"/>
        </w:rPr>
        <w:t xml:space="preserve">sumber </w:t>
      </w:r>
      <w:r w:rsidR="00402D5B">
        <w:rPr>
          <w:lang w:val="id-ID"/>
        </w:rPr>
        <w:t>P</w:t>
      </w:r>
      <w:r w:rsidR="00DA5FE9" w:rsidRPr="00215C91">
        <w:rPr>
          <w:lang w:val="id-ID"/>
        </w:rPr>
        <w:t>e</w:t>
      </w:r>
      <w:r w:rsidR="00402D5B">
        <w:rPr>
          <w:lang w:val="id-ID"/>
        </w:rPr>
        <w:t>ndapatan Asli Daerah terdiri atas</w:t>
      </w:r>
      <w:r w:rsidRPr="00215C91">
        <w:t>:</w:t>
      </w:r>
    </w:p>
    <w:p w:rsidR="00DA5FE9" w:rsidRPr="00215C91" w:rsidRDefault="00DA5FE9" w:rsidP="00402D5B">
      <w:pPr>
        <w:numPr>
          <w:ilvl w:val="0"/>
          <w:numId w:val="6"/>
        </w:numPr>
        <w:spacing w:after="0" w:line="360" w:lineRule="auto"/>
        <w:ind w:left="426" w:hanging="284"/>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Hasil Pajak Daerah</w:t>
      </w:r>
      <w:r w:rsidR="00402D5B">
        <w:rPr>
          <w:rFonts w:ascii="Times New Roman" w:eastAsia="Times New Roman" w:hAnsi="Times New Roman"/>
          <w:sz w:val="24"/>
          <w:szCs w:val="24"/>
          <w:lang w:val="id-ID"/>
        </w:rPr>
        <w:t>.</w:t>
      </w:r>
    </w:p>
    <w:p w:rsidR="00B046DB" w:rsidRPr="00215C91" w:rsidRDefault="00B046DB" w:rsidP="00402D5B">
      <w:pPr>
        <w:autoSpaceDE w:val="0"/>
        <w:autoSpaceDN w:val="0"/>
        <w:adjustRightInd w:val="0"/>
        <w:spacing w:after="0" w:line="360" w:lineRule="auto"/>
        <w:ind w:left="426"/>
        <w:jc w:val="both"/>
        <w:rPr>
          <w:rFonts w:ascii="Times New Roman" w:hAnsi="Times New Roman"/>
          <w:sz w:val="24"/>
          <w:szCs w:val="28"/>
        </w:rPr>
      </w:pPr>
      <w:r w:rsidRPr="00215C91">
        <w:rPr>
          <w:rFonts w:ascii="Times New Roman" w:hAnsi="Times New Roman"/>
          <w:sz w:val="24"/>
          <w:szCs w:val="28"/>
        </w:rPr>
        <w:t>Yaitu iuran wajib yang dilakukan oleh orang pribadi atau badan kepada daerah</w:t>
      </w:r>
      <w:r w:rsidR="00402D5B">
        <w:rPr>
          <w:rFonts w:ascii="Times New Roman" w:hAnsi="Times New Roman"/>
          <w:sz w:val="24"/>
          <w:szCs w:val="28"/>
          <w:lang w:val="id-ID"/>
        </w:rPr>
        <w:t xml:space="preserve"> </w:t>
      </w:r>
      <w:r w:rsidRPr="00215C91">
        <w:rPr>
          <w:rFonts w:ascii="Times New Roman" w:hAnsi="Times New Roman"/>
          <w:sz w:val="24"/>
          <w:szCs w:val="28"/>
        </w:rPr>
        <w:t xml:space="preserve">tanpa imbalan langsung yang tidak dapat </w:t>
      </w:r>
      <w:r w:rsidRPr="00AF2BCE">
        <w:rPr>
          <w:rFonts w:ascii="Times New Roman" w:hAnsi="Times New Roman"/>
          <w:spacing w:val="-8"/>
          <w:sz w:val="24"/>
          <w:szCs w:val="28"/>
        </w:rPr>
        <w:t>dipaksakan dan digunakan untuk</w:t>
      </w:r>
      <w:r w:rsidR="00402D5B" w:rsidRPr="00AF2BCE">
        <w:rPr>
          <w:rFonts w:ascii="Times New Roman" w:hAnsi="Times New Roman"/>
          <w:spacing w:val="-8"/>
          <w:sz w:val="24"/>
          <w:szCs w:val="28"/>
          <w:lang w:val="id-ID"/>
        </w:rPr>
        <w:t xml:space="preserve"> </w:t>
      </w:r>
      <w:r w:rsidR="00402D5B" w:rsidRPr="00AF2BCE">
        <w:rPr>
          <w:rFonts w:ascii="Times New Roman" w:hAnsi="Times New Roman"/>
          <w:spacing w:val="-8"/>
          <w:sz w:val="24"/>
          <w:szCs w:val="28"/>
        </w:rPr>
        <w:t>membiayai penyelenggaraan</w:t>
      </w:r>
      <w:r w:rsidR="00402D5B" w:rsidRPr="00AF2BCE">
        <w:rPr>
          <w:rFonts w:ascii="Times New Roman" w:hAnsi="Times New Roman"/>
          <w:spacing w:val="-8"/>
          <w:sz w:val="24"/>
          <w:szCs w:val="28"/>
          <w:lang w:val="id-ID"/>
        </w:rPr>
        <w:t xml:space="preserve"> </w:t>
      </w:r>
      <w:r w:rsidRPr="00AF2BCE">
        <w:rPr>
          <w:rFonts w:ascii="Times New Roman" w:hAnsi="Times New Roman"/>
          <w:spacing w:val="-8"/>
          <w:sz w:val="24"/>
          <w:szCs w:val="28"/>
        </w:rPr>
        <w:t>pemerintahan daerah</w:t>
      </w:r>
      <w:r w:rsidRPr="00215C91">
        <w:rPr>
          <w:rFonts w:ascii="Times New Roman" w:hAnsi="Times New Roman"/>
          <w:sz w:val="24"/>
          <w:szCs w:val="28"/>
        </w:rPr>
        <w:t>, yang terdiri dari:</w:t>
      </w:r>
    </w:p>
    <w:p w:rsidR="00B046DB" w:rsidRPr="00215C91" w:rsidRDefault="00B046DB" w:rsidP="00402D5B">
      <w:pPr>
        <w:pStyle w:val="ListParagraph"/>
        <w:numPr>
          <w:ilvl w:val="0"/>
          <w:numId w:val="30"/>
        </w:numPr>
        <w:autoSpaceDE w:val="0"/>
        <w:autoSpaceDN w:val="0"/>
        <w:adjustRightInd w:val="0"/>
        <w:spacing w:after="0" w:line="360" w:lineRule="auto"/>
        <w:ind w:left="709" w:hanging="283"/>
        <w:contextualSpacing w:val="0"/>
        <w:rPr>
          <w:rFonts w:ascii="Times New Roman" w:hAnsi="Times New Roman"/>
          <w:sz w:val="24"/>
          <w:szCs w:val="28"/>
        </w:rPr>
      </w:pPr>
      <w:r w:rsidRPr="00215C91">
        <w:rPr>
          <w:rFonts w:ascii="Times New Roman" w:hAnsi="Times New Roman"/>
          <w:sz w:val="24"/>
          <w:szCs w:val="28"/>
        </w:rPr>
        <w:t>Pajak Hotel</w:t>
      </w:r>
    </w:p>
    <w:p w:rsidR="00B046DB" w:rsidRPr="00215C91" w:rsidRDefault="00B046DB" w:rsidP="00402D5B">
      <w:pPr>
        <w:pStyle w:val="ListParagraph"/>
        <w:numPr>
          <w:ilvl w:val="0"/>
          <w:numId w:val="30"/>
        </w:numPr>
        <w:autoSpaceDE w:val="0"/>
        <w:autoSpaceDN w:val="0"/>
        <w:adjustRightInd w:val="0"/>
        <w:spacing w:after="0" w:line="360" w:lineRule="auto"/>
        <w:ind w:left="709" w:hanging="283"/>
        <w:contextualSpacing w:val="0"/>
        <w:rPr>
          <w:rFonts w:ascii="Times New Roman" w:hAnsi="Times New Roman"/>
          <w:sz w:val="24"/>
          <w:szCs w:val="28"/>
        </w:rPr>
      </w:pPr>
      <w:r w:rsidRPr="00215C91">
        <w:rPr>
          <w:rFonts w:ascii="Times New Roman" w:hAnsi="Times New Roman"/>
          <w:sz w:val="24"/>
          <w:szCs w:val="28"/>
        </w:rPr>
        <w:t>Pajak Restoran</w:t>
      </w:r>
    </w:p>
    <w:p w:rsidR="00B046DB" w:rsidRPr="00215C91" w:rsidRDefault="00B046DB" w:rsidP="00402D5B">
      <w:pPr>
        <w:pStyle w:val="ListParagraph"/>
        <w:numPr>
          <w:ilvl w:val="0"/>
          <w:numId w:val="30"/>
        </w:numPr>
        <w:autoSpaceDE w:val="0"/>
        <w:autoSpaceDN w:val="0"/>
        <w:adjustRightInd w:val="0"/>
        <w:spacing w:after="0" w:line="360" w:lineRule="auto"/>
        <w:ind w:left="709" w:hanging="283"/>
        <w:contextualSpacing w:val="0"/>
        <w:rPr>
          <w:rFonts w:ascii="Times New Roman" w:hAnsi="Times New Roman"/>
          <w:sz w:val="24"/>
          <w:szCs w:val="28"/>
        </w:rPr>
      </w:pPr>
      <w:r w:rsidRPr="00215C91">
        <w:rPr>
          <w:rFonts w:ascii="Times New Roman" w:hAnsi="Times New Roman"/>
          <w:sz w:val="24"/>
          <w:szCs w:val="28"/>
        </w:rPr>
        <w:t>Pajak Hiburan</w:t>
      </w:r>
    </w:p>
    <w:p w:rsidR="00B046DB" w:rsidRPr="00215C91" w:rsidRDefault="00B046DB" w:rsidP="00402D5B">
      <w:pPr>
        <w:pStyle w:val="ListParagraph"/>
        <w:numPr>
          <w:ilvl w:val="0"/>
          <w:numId w:val="30"/>
        </w:numPr>
        <w:autoSpaceDE w:val="0"/>
        <w:autoSpaceDN w:val="0"/>
        <w:adjustRightInd w:val="0"/>
        <w:spacing w:after="0" w:line="360" w:lineRule="auto"/>
        <w:ind w:left="709" w:hanging="283"/>
        <w:contextualSpacing w:val="0"/>
        <w:rPr>
          <w:rFonts w:ascii="Times New Roman" w:hAnsi="Times New Roman"/>
          <w:sz w:val="24"/>
          <w:szCs w:val="28"/>
        </w:rPr>
      </w:pPr>
      <w:r w:rsidRPr="00215C91">
        <w:rPr>
          <w:rFonts w:ascii="Times New Roman" w:hAnsi="Times New Roman"/>
          <w:sz w:val="24"/>
          <w:szCs w:val="28"/>
        </w:rPr>
        <w:t>Pajak Reklame</w:t>
      </w:r>
    </w:p>
    <w:p w:rsidR="00B046DB" w:rsidRPr="00215C91" w:rsidRDefault="00B046DB" w:rsidP="00402D5B">
      <w:pPr>
        <w:pStyle w:val="ListParagraph"/>
        <w:numPr>
          <w:ilvl w:val="0"/>
          <w:numId w:val="30"/>
        </w:numPr>
        <w:autoSpaceDE w:val="0"/>
        <w:autoSpaceDN w:val="0"/>
        <w:adjustRightInd w:val="0"/>
        <w:spacing w:after="0" w:line="360" w:lineRule="auto"/>
        <w:ind w:left="709" w:hanging="283"/>
        <w:contextualSpacing w:val="0"/>
        <w:rPr>
          <w:rFonts w:ascii="Times New Roman" w:hAnsi="Times New Roman"/>
          <w:sz w:val="24"/>
          <w:szCs w:val="28"/>
        </w:rPr>
      </w:pPr>
      <w:r w:rsidRPr="00215C91">
        <w:rPr>
          <w:rFonts w:ascii="Times New Roman" w:hAnsi="Times New Roman"/>
          <w:sz w:val="24"/>
          <w:szCs w:val="28"/>
        </w:rPr>
        <w:t>Pajak Penerangan Jalan</w:t>
      </w:r>
    </w:p>
    <w:p w:rsidR="00B046DB" w:rsidRPr="00215C91" w:rsidRDefault="00B046DB" w:rsidP="00402D5B">
      <w:pPr>
        <w:pStyle w:val="ListParagraph"/>
        <w:numPr>
          <w:ilvl w:val="0"/>
          <w:numId w:val="30"/>
        </w:numPr>
        <w:autoSpaceDE w:val="0"/>
        <w:autoSpaceDN w:val="0"/>
        <w:adjustRightInd w:val="0"/>
        <w:spacing w:after="0" w:line="360" w:lineRule="auto"/>
        <w:ind w:left="709" w:hanging="283"/>
        <w:contextualSpacing w:val="0"/>
        <w:rPr>
          <w:rFonts w:ascii="Times New Roman" w:hAnsi="Times New Roman"/>
          <w:sz w:val="24"/>
          <w:szCs w:val="28"/>
        </w:rPr>
      </w:pPr>
      <w:r w:rsidRPr="00215C91">
        <w:rPr>
          <w:rFonts w:ascii="Times New Roman" w:hAnsi="Times New Roman"/>
          <w:sz w:val="24"/>
          <w:szCs w:val="28"/>
        </w:rPr>
        <w:t>Pajak Pengambilan dan Pengelolaan Bahan Galian Golongan C</w:t>
      </w:r>
    </w:p>
    <w:p w:rsidR="00B046DB" w:rsidRPr="00215C91" w:rsidRDefault="00B046DB" w:rsidP="00402D5B">
      <w:pPr>
        <w:pStyle w:val="ListParagraph"/>
        <w:numPr>
          <w:ilvl w:val="0"/>
          <w:numId w:val="30"/>
        </w:numPr>
        <w:autoSpaceDE w:val="0"/>
        <w:autoSpaceDN w:val="0"/>
        <w:adjustRightInd w:val="0"/>
        <w:spacing w:after="120" w:line="360" w:lineRule="auto"/>
        <w:ind w:left="709" w:hanging="283"/>
        <w:contextualSpacing w:val="0"/>
        <w:rPr>
          <w:rFonts w:ascii="Times New Roman" w:hAnsi="Times New Roman"/>
          <w:sz w:val="24"/>
          <w:szCs w:val="28"/>
        </w:rPr>
      </w:pPr>
      <w:r w:rsidRPr="00215C91">
        <w:rPr>
          <w:rFonts w:ascii="Times New Roman" w:hAnsi="Times New Roman"/>
          <w:sz w:val="24"/>
          <w:szCs w:val="28"/>
        </w:rPr>
        <w:t>Pajak Parkir</w:t>
      </w:r>
    </w:p>
    <w:p w:rsidR="00DA5FE9" w:rsidRPr="00215C91" w:rsidRDefault="00DA5FE9" w:rsidP="00402D5B">
      <w:pPr>
        <w:numPr>
          <w:ilvl w:val="0"/>
          <w:numId w:val="6"/>
        </w:numPr>
        <w:spacing w:after="0" w:line="360" w:lineRule="auto"/>
        <w:ind w:left="426" w:hanging="284"/>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Hasil Retribusi Daerah</w:t>
      </w:r>
      <w:r w:rsidR="00402D5B">
        <w:rPr>
          <w:rFonts w:ascii="Times New Roman" w:eastAsia="Times New Roman" w:hAnsi="Times New Roman"/>
          <w:sz w:val="24"/>
          <w:szCs w:val="24"/>
          <w:lang w:val="id-ID"/>
        </w:rPr>
        <w:t>.</w:t>
      </w:r>
    </w:p>
    <w:p w:rsidR="00B046DB" w:rsidRPr="00215C91" w:rsidRDefault="00B046DB" w:rsidP="00402D5B">
      <w:pPr>
        <w:autoSpaceDE w:val="0"/>
        <w:autoSpaceDN w:val="0"/>
        <w:adjustRightInd w:val="0"/>
        <w:spacing w:after="0" w:line="360" w:lineRule="auto"/>
        <w:ind w:left="426"/>
        <w:jc w:val="both"/>
        <w:rPr>
          <w:rFonts w:ascii="Times New Roman" w:hAnsi="Times New Roman"/>
          <w:sz w:val="24"/>
          <w:szCs w:val="28"/>
        </w:rPr>
      </w:pPr>
      <w:r w:rsidRPr="00215C91">
        <w:rPr>
          <w:rFonts w:ascii="Times New Roman" w:hAnsi="Times New Roman"/>
          <w:sz w:val="24"/>
          <w:szCs w:val="28"/>
        </w:rPr>
        <w:t>Yaitu iuran wajib yang dilakukan oleh orang pribadi atau bad</w:t>
      </w:r>
      <w:r w:rsidR="00402D5B">
        <w:rPr>
          <w:rFonts w:ascii="Times New Roman" w:hAnsi="Times New Roman"/>
          <w:sz w:val="24"/>
          <w:szCs w:val="28"/>
          <w:lang w:val="id-ID"/>
        </w:rPr>
        <w:t>a</w:t>
      </w:r>
      <w:r w:rsidRPr="00215C91">
        <w:rPr>
          <w:rFonts w:ascii="Times New Roman" w:hAnsi="Times New Roman"/>
          <w:sz w:val="24"/>
          <w:szCs w:val="28"/>
        </w:rPr>
        <w:t>n kepad</w:t>
      </w:r>
      <w:r w:rsidR="00402D5B">
        <w:rPr>
          <w:rFonts w:ascii="Times New Roman" w:hAnsi="Times New Roman"/>
          <w:sz w:val="24"/>
          <w:szCs w:val="28"/>
          <w:lang w:val="id-ID"/>
        </w:rPr>
        <w:t>a</w:t>
      </w:r>
      <w:r w:rsidRPr="00215C91">
        <w:rPr>
          <w:rFonts w:ascii="Times New Roman" w:hAnsi="Times New Roman"/>
          <w:sz w:val="24"/>
          <w:szCs w:val="28"/>
        </w:rPr>
        <w:t xml:space="preserve"> daerah</w:t>
      </w:r>
      <w:r w:rsidR="00402D5B">
        <w:rPr>
          <w:rFonts w:ascii="Times New Roman" w:hAnsi="Times New Roman"/>
          <w:sz w:val="24"/>
          <w:szCs w:val="28"/>
          <w:lang w:val="id-ID"/>
        </w:rPr>
        <w:t xml:space="preserve"> </w:t>
      </w:r>
      <w:r w:rsidRPr="00215C91">
        <w:rPr>
          <w:rFonts w:ascii="Times New Roman" w:hAnsi="Times New Roman"/>
          <w:sz w:val="24"/>
          <w:szCs w:val="28"/>
        </w:rPr>
        <w:t>dengan imbalan langsung dan tidak dapat dipaksakan dan digunakan untuk</w:t>
      </w:r>
      <w:r w:rsidR="00402D5B">
        <w:rPr>
          <w:rFonts w:ascii="Times New Roman" w:hAnsi="Times New Roman"/>
          <w:sz w:val="24"/>
          <w:szCs w:val="28"/>
          <w:lang w:val="id-ID"/>
        </w:rPr>
        <w:t xml:space="preserve"> </w:t>
      </w:r>
      <w:r w:rsidRPr="00215C91">
        <w:rPr>
          <w:rFonts w:ascii="Times New Roman" w:hAnsi="Times New Roman"/>
          <w:sz w:val="24"/>
          <w:szCs w:val="28"/>
        </w:rPr>
        <w:t>membiayai penyelenggaraan pemerintah daerah, yang terdiri dari:</w:t>
      </w:r>
    </w:p>
    <w:p w:rsidR="00B046DB" w:rsidRPr="00215C91" w:rsidRDefault="00B046DB" w:rsidP="00402D5B">
      <w:pPr>
        <w:pStyle w:val="ListParagraph"/>
        <w:numPr>
          <w:ilvl w:val="0"/>
          <w:numId w:val="31"/>
        </w:numPr>
        <w:autoSpaceDE w:val="0"/>
        <w:autoSpaceDN w:val="0"/>
        <w:adjustRightInd w:val="0"/>
        <w:spacing w:after="0" w:line="360" w:lineRule="auto"/>
        <w:ind w:left="709" w:hanging="283"/>
        <w:contextualSpacing w:val="0"/>
        <w:rPr>
          <w:rFonts w:ascii="Times New Roman" w:hAnsi="Times New Roman"/>
          <w:sz w:val="24"/>
          <w:szCs w:val="28"/>
        </w:rPr>
      </w:pPr>
      <w:r w:rsidRPr="00215C91">
        <w:rPr>
          <w:rFonts w:ascii="Times New Roman" w:hAnsi="Times New Roman"/>
          <w:sz w:val="24"/>
          <w:szCs w:val="28"/>
        </w:rPr>
        <w:lastRenderedPageBreak/>
        <w:t>Retribusi Jasa Umum</w:t>
      </w:r>
    </w:p>
    <w:p w:rsidR="00B046DB" w:rsidRPr="00215C91" w:rsidRDefault="00B046DB" w:rsidP="00402D5B">
      <w:pPr>
        <w:pStyle w:val="ListParagraph"/>
        <w:numPr>
          <w:ilvl w:val="0"/>
          <w:numId w:val="31"/>
        </w:numPr>
        <w:autoSpaceDE w:val="0"/>
        <w:autoSpaceDN w:val="0"/>
        <w:adjustRightInd w:val="0"/>
        <w:spacing w:after="0" w:line="360" w:lineRule="auto"/>
        <w:ind w:left="709" w:hanging="283"/>
        <w:contextualSpacing w:val="0"/>
        <w:rPr>
          <w:rFonts w:ascii="Times New Roman" w:hAnsi="Times New Roman"/>
          <w:sz w:val="24"/>
          <w:szCs w:val="28"/>
        </w:rPr>
      </w:pPr>
      <w:r w:rsidRPr="00215C91">
        <w:rPr>
          <w:rFonts w:ascii="Times New Roman" w:hAnsi="Times New Roman"/>
          <w:sz w:val="24"/>
          <w:szCs w:val="28"/>
        </w:rPr>
        <w:t>Retribusi Jasa Usaha</w:t>
      </w:r>
    </w:p>
    <w:p w:rsidR="00B046DB" w:rsidRPr="00215C91" w:rsidRDefault="00B046DB" w:rsidP="00402D5B">
      <w:pPr>
        <w:pStyle w:val="ListParagraph"/>
        <w:numPr>
          <w:ilvl w:val="0"/>
          <w:numId w:val="31"/>
        </w:numPr>
        <w:autoSpaceDE w:val="0"/>
        <w:autoSpaceDN w:val="0"/>
        <w:adjustRightInd w:val="0"/>
        <w:spacing w:after="0" w:line="360" w:lineRule="auto"/>
        <w:ind w:left="709" w:hanging="283"/>
        <w:contextualSpacing w:val="0"/>
        <w:rPr>
          <w:rFonts w:ascii="Times New Roman" w:hAnsi="Times New Roman"/>
          <w:sz w:val="24"/>
          <w:szCs w:val="28"/>
        </w:rPr>
      </w:pPr>
      <w:r w:rsidRPr="00215C91">
        <w:rPr>
          <w:rFonts w:ascii="Times New Roman" w:hAnsi="Times New Roman"/>
          <w:sz w:val="24"/>
          <w:szCs w:val="28"/>
        </w:rPr>
        <w:t>Retribusi Perijinan Tertentu</w:t>
      </w:r>
    </w:p>
    <w:p w:rsidR="00DA5FE9" w:rsidRPr="00215C91" w:rsidRDefault="00DA5FE9" w:rsidP="00402D5B">
      <w:pPr>
        <w:numPr>
          <w:ilvl w:val="0"/>
          <w:numId w:val="6"/>
        </w:numPr>
        <w:spacing w:after="0" w:line="360" w:lineRule="auto"/>
        <w:ind w:left="426" w:hanging="284"/>
        <w:jc w:val="both"/>
        <w:rPr>
          <w:rFonts w:ascii="Times New Roman" w:eastAsia="Times New Roman" w:hAnsi="Times New Roman"/>
          <w:sz w:val="24"/>
          <w:szCs w:val="24"/>
          <w:lang w:val="id-ID"/>
        </w:rPr>
      </w:pPr>
      <w:r w:rsidRPr="00AF2BCE">
        <w:rPr>
          <w:rFonts w:ascii="Times New Roman" w:eastAsia="Times New Roman" w:hAnsi="Times New Roman"/>
          <w:spacing w:val="-4"/>
          <w:sz w:val="24"/>
          <w:szCs w:val="24"/>
          <w:lang w:val="id-ID"/>
        </w:rPr>
        <w:t>Hasil Perusahaan Milik Daerah dan Hasil Pengelolaan Daerah yang Dipisahkan</w:t>
      </w:r>
      <w:r w:rsidR="00402D5B">
        <w:rPr>
          <w:rFonts w:ascii="Times New Roman" w:eastAsia="Times New Roman" w:hAnsi="Times New Roman"/>
          <w:sz w:val="24"/>
          <w:szCs w:val="24"/>
          <w:lang w:val="id-ID"/>
        </w:rPr>
        <w:t>.</w:t>
      </w:r>
    </w:p>
    <w:p w:rsidR="00E806CB" w:rsidRPr="00215C91" w:rsidRDefault="00E806CB" w:rsidP="00402D5B">
      <w:pPr>
        <w:pStyle w:val="ListParagraph"/>
        <w:numPr>
          <w:ilvl w:val="0"/>
          <w:numId w:val="32"/>
        </w:numPr>
        <w:autoSpaceDE w:val="0"/>
        <w:autoSpaceDN w:val="0"/>
        <w:adjustRightInd w:val="0"/>
        <w:spacing w:after="0" w:line="360" w:lineRule="auto"/>
        <w:ind w:left="709" w:hanging="283"/>
        <w:contextualSpacing w:val="0"/>
        <w:rPr>
          <w:rFonts w:ascii="Times New Roman" w:hAnsi="Times New Roman"/>
          <w:sz w:val="24"/>
          <w:szCs w:val="28"/>
        </w:rPr>
      </w:pPr>
      <w:r w:rsidRPr="00215C91">
        <w:rPr>
          <w:rFonts w:ascii="Times New Roman" w:hAnsi="Times New Roman"/>
          <w:sz w:val="24"/>
          <w:szCs w:val="28"/>
        </w:rPr>
        <w:t>Bagian laba</w:t>
      </w:r>
    </w:p>
    <w:p w:rsidR="00E806CB" w:rsidRPr="00215C91" w:rsidRDefault="00E806CB" w:rsidP="00402D5B">
      <w:pPr>
        <w:pStyle w:val="ListParagraph"/>
        <w:numPr>
          <w:ilvl w:val="0"/>
          <w:numId w:val="32"/>
        </w:numPr>
        <w:autoSpaceDE w:val="0"/>
        <w:autoSpaceDN w:val="0"/>
        <w:adjustRightInd w:val="0"/>
        <w:spacing w:after="0" w:line="360" w:lineRule="auto"/>
        <w:ind w:left="709" w:hanging="283"/>
        <w:contextualSpacing w:val="0"/>
        <w:rPr>
          <w:rFonts w:ascii="Times New Roman" w:hAnsi="Times New Roman"/>
          <w:sz w:val="24"/>
          <w:szCs w:val="28"/>
        </w:rPr>
      </w:pPr>
      <w:r w:rsidRPr="00215C91">
        <w:rPr>
          <w:rFonts w:ascii="Times New Roman" w:hAnsi="Times New Roman"/>
          <w:sz w:val="24"/>
          <w:szCs w:val="28"/>
        </w:rPr>
        <w:t>Deviden</w:t>
      </w:r>
    </w:p>
    <w:p w:rsidR="00E806CB" w:rsidRPr="00215C91" w:rsidRDefault="00E806CB" w:rsidP="00402D5B">
      <w:pPr>
        <w:pStyle w:val="ListParagraph"/>
        <w:numPr>
          <w:ilvl w:val="0"/>
          <w:numId w:val="32"/>
        </w:numPr>
        <w:autoSpaceDE w:val="0"/>
        <w:autoSpaceDN w:val="0"/>
        <w:adjustRightInd w:val="0"/>
        <w:spacing w:after="0" w:line="360" w:lineRule="auto"/>
        <w:ind w:left="709" w:hanging="283"/>
        <w:contextualSpacing w:val="0"/>
        <w:rPr>
          <w:rFonts w:ascii="Times New Roman" w:hAnsi="Times New Roman"/>
          <w:sz w:val="24"/>
          <w:szCs w:val="28"/>
        </w:rPr>
      </w:pPr>
      <w:r w:rsidRPr="00215C91">
        <w:rPr>
          <w:rFonts w:ascii="Times New Roman" w:hAnsi="Times New Roman"/>
          <w:sz w:val="24"/>
          <w:szCs w:val="28"/>
        </w:rPr>
        <w:t>Penjualan saham milik daerah</w:t>
      </w:r>
    </w:p>
    <w:p w:rsidR="00DA5FE9" w:rsidRPr="00402D5B" w:rsidRDefault="00DA5FE9" w:rsidP="00402D5B">
      <w:pPr>
        <w:numPr>
          <w:ilvl w:val="0"/>
          <w:numId w:val="6"/>
        </w:numPr>
        <w:spacing w:after="120" w:line="360" w:lineRule="auto"/>
        <w:ind w:left="426" w:hanging="284"/>
        <w:jc w:val="both"/>
        <w:rPr>
          <w:rFonts w:ascii="Times New Roman" w:eastAsia="Times New Roman" w:hAnsi="Times New Roman"/>
          <w:sz w:val="24"/>
          <w:szCs w:val="24"/>
        </w:rPr>
      </w:pPr>
      <w:r w:rsidRPr="00215C91">
        <w:rPr>
          <w:rFonts w:ascii="Times New Roman" w:eastAsia="Times New Roman" w:hAnsi="Times New Roman"/>
          <w:sz w:val="24"/>
          <w:szCs w:val="24"/>
          <w:lang w:val="id-ID"/>
        </w:rPr>
        <w:t>Lain-lain pendapatan asli da</w:t>
      </w:r>
      <w:r w:rsidR="00AF2BCE">
        <w:rPr>
          <w:rFonts w:ascii="Times New Roman" w:eastAsia="Times New Roman" w:hAnsi="Times New Roman"/>
          <w:sz w:val="24"/>
          <w:szCs w:val="24"/>
          <w:lang w:val="id-ID"/>
        </w:rPr>
        <w:t>e</w:t>
      </w:r>
      <w:r w:rsidRPr="00215C91">
        <w:rPr>
          <w:rFonts w:ascii="Times New Roman" w:eastAsia="Times New Roman" w:hAnsi="Times New Roman"/>
          <w:sz w:val="24"/>
          <w:szCs w:val="24"/>
          <w:lang w:val="id-ID"/>
        </w:rPr>
        <w:t>rah yang sah</w:t>
      </w:r>
      <w:r w:rsidR="00E806CB" w:rsidRPr="00215C91">
        <w:rPr>
          <w:rFonts w:ascii="Times New Roman" w:eastAsia="Times New Roman" w:hAnsi="Times New Roman"/>
          <w:sz w:val="24"/>
          <w:szCs w:val="24"/>
        </w:rPr>
        <w:t>,</w:t>
      </w:r>
      <w:r w:rsidR="00E806CB" w:rsidRPr="00215C91">
        <w:rPr>
          <w:rFonts w:ascii="Times New Roman" w:hAnsi="Times New Roman"/>
          <w:sz w:val="24"/>
        </w:rPr>
        <w:t xml:space="preserve"> </w:t>
      </w:r>
      <w:r w:rsidR="00E806CB" w:rsidRPr="00215C91">
        <w:rPr>
          <w:rFonts w:ascii="Times New Roman" w:eastAsia="Times New Roman" w:hAnsi="Times New Roman"/>
          <w:sz w:val="24"/>
          <w:szCs w:val="24"/>
        </w:rPr>
        <w:t>seperti penjualan asset tetap</w:t>
      </w:r>
      <w:r w:rsidR="00402D5B">
        <w:rPr>
          <w:rFonts w:ascii="Times New Roman" w:eastAsia="Times New Roman" w:hAnsi="Times New Roman"/>
          <w:sz w:val="24"/>
          <w:szCs w:val="24"/>
          <w:lang w:val="id-ID"/>
        </w:rPr>
        <w:t xml:space="preserve"> </w:t>
      </w:r>
      <w:r w:rsidR="00E806CB" w:rsidRPr="00402D5B">
        <w:rPr>
          <w:rFonts w:ascii="Times New Roman" w:eastAsia="Times New Roman" w:hAnsi="Times New Roman"/>
          <w:sz w:val="24"/>
          <w:szCs w:val="24"/>
        </w:rPr>
        <w:t>daerah dan jasa giro.</w:t>
      </w:r>
    </w:p>
    <w:p w:rsidR="00E806CB" w:rsidRPr="00215C91" w:rsidRDefault="00DA5FE9" w:rsidP="00402D5B">
      <w:pPr>
        <w:pStyle w:val="para01"/>
      </w:pPr>
      <w:r w:rsidRPr="00215C91">
        <w:rPr>
          <w:lang w:val="id-ID"/>
        </w:rPr>
        <w:t>Dari s</w:t>
      </w:r>
      <w:r w:rsidR="00402D5B">
        <w:rPr>
          <w:lang w:val="id-ID"/>
        </w:rPr>
        <w:t>umber-</w:t>
      </w:r>
      <w:r w:rsidRPr="00215C91">
        <w:rPr>
          <w:lang w:val="id-ID"/>
        </w:rPr>
        <w:t xml:space="preserve">sumber </w:t>
      </w:r>
      <w:r w:rsidR="00402D5B" w:rsidRPr="00215C91">
        <w:rPr>
          <w:lang w:val="id-ID"/>
        </w:rPr>
        <w:t xml:space="preserve">Pendapatan Asli Daerah </w:t>
      </w:r>
      <w:r w:rsidR="00402D5B">
        <w:rPr>
          <w:lang w:val="id-ID"/>
        </w:rPr>
        <w:t>di atas, masih di</w:t>
      </w:r>
      <w:r w:rsidRPr="00215C91">
        <w:rPr>
          <w:lang w:val="id-ID"/>
        </w:rPr>
        <w:t>lihat dari realitasnya masih adanya hubungan ketergantungan antara keuangan pusat dengan daerah, sebagai konsekuensi ketergantungan tersebut,</w:t>
      </w:r>
      <w:r w:rsidR="00402D5B">
        <w:rPr>
          <w:lang w:val="id-ID"/>
        </w:rPr>
        <w:t xml:space="preserve"> </w:t>
      </w:r>
      <w:r w:rsidRPr="00215C91">
        <w:rPr>
          <w:lang w:val="id-ID"/>
        </w:rPr>
        <w:t xml:space="preserve">maka peranan </w:t>
      </w:r>
      <w:r w:rsidR="00402D5B" w:rsidRPr="00215C91">
        <w:rPr>
          <w:lang w:val="id-ID"/>
        </w:rPr>
        <w:t xml:space="preserve">Pendapatan Asli Daerah </w:t>
      </w:r>
      <w:r w:rsidR="00402D5B">
        <w:rPr>
          <w:lang w:val="id-ID"/>
        </w:rPr>
        <w:t>sebagai indik</w:t>
      </w:r>
      <w:r w:rsidRPr="00215C91">
        <w:rPr>
          <w:lang w:val="id-ID"/>
        </w:rPr>
        <w:t>ator kemandirian daerah relatif kurang berarti</w:t>
      </w:r>
      <w:r w:rsidR="00E806CB" w:rsidRPr="00215C91">
        <w:t>.</w:t>
      </w:r>
    </w:p>
    <w:p w:rsidR="00A30018" w:rsidRPr="00215C91" w:rsidRDefault="00DA5FE9" w:rsidP="00AF2BCE">
      <w:pPr>
        <w:pStyle w:val="para01"/>
        <w:rPr>
          <w:rFonts w:eastAsia="Times New Roman"/>
        </w:rPr>
      </w:pPr>
      <w:r w:rsidRPr="00215C91">
        <w:rPr>
          <w:lang w:val="id-ID"/>
        </w:rPr>
        <w:t xml:space="preserve">Selain itu untuk peningkataan peranan PAD dalam upaya mencapai </w:t>
      </w:r>
      <w:r w:rsidR="00A30018" w:rsidRPr="00215C91">
        <w:t xml:space="preserve">optimalisasi </w:t>
      </w:r>
      <w:r w:rsidRPr="00215C91">
        <w:rPr>
          <w:lang w:val="id-ID"/>
        </w:rPr>
        <w:t xml:space="preserve">penerimaan daerah sangatlah </w:t>
      </w:r>
      <w:r w:rsidR="00A30018" w:rsidRPr="00215C91">
        <w:t xml:space="preserve">ditentukan </w:t>
      </w:r>
      <w:r w:rsidRPr="00215C91">
        <w:rPr>
          <w:lang w:val="id-ID"/>
        </w:rPr>
        <w:t>oleh intensifnya. Pemungutan pajak dan retribusi daerah</w:t>
      </w:r>
      <w:r w:rsidRPr="00215C91">
        <w:t>.</w:t>
      </w:r>
    </w:p>
    <w:p w:rsidR="00DA5FE9" w:rsidRPr="00215C91" w:rsidRDefault="00DA5FE9" w:rsidP="00402D5B">
      <w:pPr>
        <w:pStyle w:val="Subjudul01"/>
      </w:pPr>
      <w:r w:rsidRPr="00215C91">
        <w:t>Retribusi Daerah</w:t>
      </w:r>
    </w:p>
    <w:p w:rsidR="00DA5FE9" w:rsidRPr="00215C91" w:rsidRDefault="00AF2BCE" w:rsidP="00402D5B">
      <w:pPr>
        <w:pStyle w:val="para01"/>
        <w:rPr>
          <w:lang w:val="id-ID"/>
        </w:rPr>
      </w:pPr>
      <w:r>
        <w:rPr>
          <w:lang w:val="id-ID"/>
        </w:rPr>
        <w:t>Undang-U</w:t>
      </w:r>
      <w:r w:rsidR="00A30018" w:rsidRPr="00215C91">
        <w:rPr>
          <w:lang w:val="id-ID"/>
        </w:rPr>
        <w:t xml:space="preserve">ndang No </w:t>
      </w:r>
      <w:r w:rsidR="00A30018" w:rsidRPr="00215C91">
        <w:t>3</w:t>
      </w:r>
      <w:r w:rsidR="00A30018" w:rsidRPr="00215C91">
        <w:rPr>
          <w:lang w:val="id-ID"/>
        </w:rPr>
        <w:t xml:space="preserve">2 tahun </w:t>
      </w:r>
      <w:r w:rsidR="00A30018" w:rsidRPr="00215C91">
        <w:t>2004</w:t>
      </w:r>
      <w:r w:rsidR="00DA5FE9" w:rsidRPr="00215C91">
        <w:rPr>
          <w:lang w:val="id-ID"/>
        </w:rPr>
        <w:t xml:space="preserve"> memberikan kewenangan kepada darah secara luas, nyata dan bertanggung jawab untuk mengelolah sumber keuangan sendir. Dalam menggali keuangan tersebut tidak terlepas dari perundang- undangan yang </w:t>
      </w:r>
      <w:r w:rsidR="00DA5FE9" w:rsidRPr="00215C91">
        <w:rPr>
          <w:lang w:val="id-ID"/>
        </w:rPr>
        <w:lastRenderedPageBreak/>
        <w:t>berlaku sebagai dasar kebijakan pemerintah daerah dalamn pengelolaan sumber pendapatn asli daerahnya. Retribusi daerah sebagai salah satu sumber pendapatan asli daerah sebagaimana dijelasakan dalam undang- undang No 25 tahun 1999 sudah semestinya di  perhatikan oleh pemerintah daerah di samping sumber- sumber lain.</w:t>
      </w:r>
    </w:p>
    <w:p w:rsidR="00DA5FE9" w:rsidRPr="00215C91" w:rsidRDefault="00DA5FE9" w:rsidP="00402D5B">
      <w:pPr>
        <w:pStyle w:val="para01"/>
        <w:rPr>
          <w:lang w:val="id-ID"/>
        </w:rPr>
      </w:pPr>
      <w:r w:rsidRPr="00215C91">
        <w:rPr>
          <w:lang w:val="id-ID"/>
        </w:rPr>
        <w:t xml:space="preserve">Pengertian retribusi daerah </w:t>
      </w:r>
      <w:r w:rsidR="00402D5B">
        <w:rPr>
          <w:lang w:val="id-ID"/>
        </w:rPr>
        <w:t>secara umum adalah pembayaran-</w:t>
      </w:r>
      <w:r w:rsidRPr="00215C91">
        <w:rPr>
          <w:lang w:val="id-ID"/>
        </w:rPr>
        <w:t xml:space="preserve">pembayaran pada negara. Yang dilakukan oleh mereka yang menggunakan jasa-jasa negara. Seperti di katakan oleh Munawir yang dikutip oleh Saputro ( </w:t>
      </w:r>
      <w:r w:rsidR="007B3B25" w:rsidRPr="00215C91">
        <w:t>2010</w:t>
      </w:r>
      <w:r w:rsidRPr="00215C91">
        <w:rPr>
          <w:lang w:val="id-ID"/>
        </w:rPr>
        <w:t>:4 ) “Iuran kepada pemerintah yang dapat di paksakan dan jasa balik secara langsung dapat  ditunjuk. Paksaan disini dapat bersifat ekonomis karena siapa saja yang merasakan jasa balik dari pemerintah dikenakan iuran itu” lebih lanjut menurut Suparmoko (</w:t>
      </w:r>
      <w:r w:rsidRPr="00215C91">
        <w:t>2004</w:t>
      </w:r>
      <w:r w:rsidRPr="00215C91">
        <w:rPr>
          <w:lang w:val="id-ID"/>
        </w:rPr>
        <w:t>:94), “Retribusi adalah suaatu pembayaran dari rakyat kepada pemerintah dimana kita dapat melihat adanya hubungan antara balas jasa yang langsung di terima dengan adanya pembayaran retribusi tersebut”</w:t>
      </w:r>
    </w:p>
    <w:p w:rsidR="00DA5FE9" w:rsidRPr="00215C91" w:rsidRDefault="00DA5FE9" w:rsidP="00402D5B">
      <w:pPr>
        <w:pStyle w:val="para01"/>
        <w:rPr>
          <w:lang w:val="id-ID"/>
        </w:rPr>
      </w:pPr>
      <w:r w:rsidRPr="00215C91">
        <w:rPr>
          <w:lang w:val="id-ID"/>
        </w:rPr>
        <w:t>Selanjutnya pengertian retribusi da</w:t>
      </w:r>
      <w:r w:rsidR="007B3B25" w:rsidRPr="00215C91">
        <w:rPr>
          <w:lang w:val="id-ID"/>
        </w:rPr>
        <w:t>erah menurut Riwu Kaho (</w:t>
      </w:r>
      <w:r w:rsidR="007B3B25" w:rsidRPr="00215C91">
        <w:t>200</w:t>
      </w:r>
      <w:r w:rsidRPr="00215C91">
        <w:rPr>
          <w:lang w:val="id-ID"/>
        </w:rPr>
        <w:t>7: 153) dijelaskan sebagai berikut:</w:t>
      </w:r>
    </w:p>
    <w:p w:rsidR="00DA5FE9" w:rsidRPr="00402D5B" w:rsidRDefault="00DA5FE9" w:rsidP="00402D5B">
      <w:pPr>
        <w:pStyle w:val="para01b"/>
      </w:pPr>
      <w:r w:rsidRPr="00402D5B">
        <w:t xml:space="preserve">“Retribusi daerah adalah pungutan daerah sebagai pembayaran atas pemakaian atau karena memperoleh </w:t>
      </w:r>
      <w:r w:rsidRPr="00402D5B">
        <w:lastRenderedPageBreak/>
        <w:t>jasa pekerjaan, usaha atau milik daerah untuk kepentingan umum, atau karena jasa yang diberikan oleh daerah baik langsung maupun tidak langsung</w:t>
      </w:r>
      <w:r w:rsidR="00402D5B" w:rsidRPr="00402D5B">
        <w:t>.</w:t>
      </w:r>
      <w:r w:rsidRPr="00402D5B">
        <w:t>”</w:t>
      </w:r>
    </w:p>
    <w:p w:rsidR="00DA5FE9" w:rsidRPr="00215C91" w:rsidRDefault="00DA5FE9" w:rsidP="00402D5B">
      <w:pPr>
        <w:pStyle w:val="para01"/>
        <w:rPr>
          <w:lang w:val="id-ID"/>
        </w:rPr>
      </w:pPr>
      <w:r w:rsidRPr="00215C91">
        <w:rPr>
          <w:lang w:val="id-ID"/>
        </w:rPr>
        <w:t>J. Wajong (</w:t>
      </w:r>
      <w:r w:rsidRPr="00215C91">
        <w:t>200</w:t>
      </w:r>
      <w:r w:rsidRPr="00215C91">
        <w:rPr>
          <w:lang w:val="id-ID"/>
        </w:rPr>
        <w:t>7:56) , dalam buku yang berjudul “Administrasi Ke</w:t>
      </w:r>
      <w:r w:rsidR="00402D5B">
        <w:rPr>
          <w:lang w:val="id-ID"/>
        </w:rPr>
        <w:t>uangan Daerah“ merumuskan bahwa</w:t>
      </w:r>
      <w:r w:rsidRPr="00215C91">
        <w:rPr>
          <w:lang w:val="id-ID"/>
        </w:rPr>
        <w:t>:</w:t>
      </w:r>
    </w:p>
    <w:p w:rsidR="00DA5FE9" w:rsidRPr="00215C91" w:rsidRDefault="00402D5B" w:rsidP="00402D5B">
      <w:pPr>
        <w:pStyle w:val="para01b"/>
      </w:pPr>
      <w:r>
        <w:t>“</w:t>
      </w:r>
      <w:r w:rsidR="00DA5FE9" w:rsidRPr="00215C91">
        <w:t>Retribusi (juga disebut Bea) daerah adalah pungutan daerah sebagai pembayar</w:t>
      </w:r>
      <w:r w:rsidR="00FF4563" w:rsidRPr="00215C91">
        <w:t>an</w:t>
      </w:r>
      <w:r w:rsidR="00DA5FE9" w:rsidRPr="00215C91">
        <w:t xml:space="preserve"> disebabkan pemakai atau karena memperoleh jasa dari pekerjaan, usaha atau milki daerah bagi daerah yang berkepentingan atau karena yang diberikan oleh baik langsung maupun tidak langsung</w:t>
      </w:r>
      <w:r>
        <w:t>.</w:t>
      </w:r>
      <w:r w:rsidR="00DA5FE9" w:rsidRPr="00215C91">
        <w:t>”</w:t>
      </w:r>
    </w:p>
    <w:p w:rsidR="00DA5FE9" w:rsidRPr="00215C91" w:rsidRDefault="00DA5FE9" w:rsidP="00402D5B">
      <w:pPr>
        <w:pStyle w:val="para01"/>
        <w:rPr>
          <w:lang w:val="id-ID"/>
        </w:rPr>
      </w:pPr>
      <w:r w:rsidRPr="00215C91">
        <w:rPr>
          <w:lang w:val="id-ID"/>
        </w:rPr>
        <w:t>Pengertian retribusi daerah kemudian dijelaskan lagi dalam Undang- undang No. 34 tahun 2000 tentang Pajak Daerah dan Retribusi Daerah yaitu :</w:t>
      </w:r>
    </w:p>
    <w:p w:rsidR="00DA5FE9" w:rsidRPr="00215C91" w:rsidRDefault="00DA5FE9" w:rsidP="00402D5B">
      <w:pPr>
        <w:pStyle w:val="para01b"/>
      </w:pPr>
      <w:r w:rsidRPr="00215C91">
        <w:t>“Retribusi Daerah yang selanjutnya disebut Retribusi, adalah pungutan Daerah sebagai pembayaran atas jasa atau pemberian izin tertentu yang khusus disediakan dan/atau diberikan oleh pemerintah daerah untuk kepentingan orang pribadi atau badan”</w:t>
      </w:r>
    </w:p>
    <w:p w:rsidR="00DA5FE9" w:rsidRPr="00215C91" w:rsidRDefault="00DA5FE9" w:rsidP="00402D5B">
      <w:pPr>
        <w:pStyle w:val="para01"/>
        <w:rPr>
          <w:lang w:val="id-ID"/>
        </w:rPr>
      </w:pPr>
      <w:r w:rsidRPr="00215C91">
        <w:rPr>
          <w:lang w:val="id-ID"/>
        </w:rPr>
        <w:t>Berdasarkan peraturan pemerintah RI No 66 tahun 2001 tentang retrib</w:t>
      </w:r>
      <w:r w:rsidR="00402D5B">
        <w:rPr>
          <w:lang w:val="id-ID"/>
        </w:rPr>
        <w:t>usi daerah yang dimaksud dengan</w:t>
      </w:r>
      <w:r w:rsidRPr="00215C91">
        <w:rPr>
          <w:lang w:val="id-ID"/>
        </w:rPr>
        <w:t>:</w:t>
      </w:r>
    </w:p>
    <w:p w:rsidR="00DA5FE9" w:rsidRPr="00215C91" w:rsidRDefault="00DA5FE9" w:rsidP="00402D5B">
      <w:pPr>
        <w:numPr>
          <w:ilvl w:val="0"/>
          <w:numId w:val="7"/>
        </w:numPr>
        <w:spacing w:after="0" w:line="360" w:lineRule="auto"/>
        <w:ind w:left="426" w:hanging="284"/>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lastRenderedPageBreak/>
        <w:t>Retribusi daerah adalah pungutan sebagai pembayaran jasa atau pemberian izin tertentu yang khusus disediakan/atau diberikan oleh pemerintah daerah untuk kepentingan pribadi atau badan.</w:t>
      </w:r>
    </w:p>
    <w:p w:rsidR="00DA5FE9" w:rsidRPr="00215C91" w:rsidRDefault="00DA5FE9" w:rsidP="00402D5B">
      <w:pPr>
        <w:numPr>
          <w:ilvl w:val="0"/>
          <w:numId w:val="7"/>
        </w:numPr>
        <w:spacing w:after="0" w:line="360" w:lineRule="auto"/>
        <w:ind w:left="426" w:hanging="284"/>
        <w:jc w:val="both"/>
        <w:rPr>
          <w:rFonts w:ascii="Times New Roman" w:eastAsia="Times New Roman" w:hAnsi="Times New Roman"/>
          <w:sz w:val="24"/>
          <w:szCs w:val="24"/>
          <w:lang w:val="id-ID"/>
        </w:rPr>
      </w:pPr>
      <w:r w:rsidRPr="00AF2BCE">
        <w:rPr>
          <w:rFonts w:ascii="Times New Roman" w:eastAsia="Times New Roman" w:hAnsi="Times New Roman"/>
          <w:spacing w:val="-4"/>
          <w:sz w:val="24"/>
          <w:szCs w:val="24"/>
          <w:lang w:val="id-ID"/>
        </w:rPr>
        <w:t>Golongan retribusi adalah pengelompokan</w:t>
      </w:r>
      <w:r w:rsidRPr="00215C91">
        <w:rPr>
          <w:rFonts w:ascii="Times New Roman" w:eastAsia="Times New Roman" w:hAnsi="Times New Roman"/>
          <w:sz w:val="24"/>
          <w:szCs w:val="24"/>
          <w:lang w:val="id-ID"/>
        </w:rPr>
        <w:t xml:space="preserve"> retribusi yang meliputi retribusi jasa umum, retribusi jasa usaha, d</w:t>
      </w:r>
      <w:r w:rsidR="007C47D5">
        <w:rPr>
          <w:rFonts w:ascii="Times New Roman" w:eastAsia="Times New Roman" w:hAnsi="Times New Roman"/>
          <w:sz w:val="24"/>
          <w:szCs w:val="24"/>
          <w:lang w:val="id-ID"/>
        </w:rPr>
        <w:t>an retribusi perizinan tertentu.</w:t>
      </w:r>
    </w:p>
    <w:p w:rsidR="00DA5FE9" w:rsidRPr="00215C91" w:rsidRDefault="00DA5FE9" w:rsidP="00402D5B">
      <w:pPr>
        <w:numPr>
          <w:ilvl w:val="0"/>
          <w:numId w:val="7"/>
        </w:numPr>
        <w:spacing w:after="0" w:line="360" w:lineRule="auto"/>
        <w:ind w:left="426" w:hanging="284"/>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jasa umum adalah retribusi atas jasa disediakan atau diberikan oleh pemerintah daerah untuk tujuan kepentingan dan pemanfaatan umum serta dapat dinikmati oleh pribadi atau badan.</w:t>
      </w:r>
    </w:p>
    <w:p w:rsidR="00DA5FE9" w:rsidRPr="00215C91" w:rsidRDefault="00DA5FE9" w:rsidP="00402D5B">
      <w:pPr>
        <w:numPr>
          <w:ilvl w:val="0"/>
          <w:numId w:val="7"/>
        </w:numPr>
        <w:spacing w:after="0" w:line="360" w:lineRule="auto"/>
        <w:ind w:left="426" w:hanging="284"/>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jasa usaha adalah retribusi atas jasa yang disediakan oleh pemerintah daerah dengan menganut prinsip komersial karena pada dasarnya dapat pula disediakan oleh sektor swasta.</w:t>
      </w:r>
    </w:p>
    <w:p w:rsidR="00DA5FE9" w:rsidRPr="00215C91" w:rsidRDefault="00DA5FE9" w:rsidP="00402D5B">
      <w:pPr>
        <w:numPr>
          <w:ilvl w:val="0"/>
          <w:numId w:val="7"/>
        </w:numPr>
        <w:spacing w:after="120" w:line="360" w:lineRule="auto"/>
        <w:ind w:left="426" w:hanging="284"/>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Retibusi perizinan tertentu adalah retribusi atas kegiatan tertentu pem</w:t>
      </w:r>
      <w:r w:rsidR="007C47D5">
        <w:rPr>
          <w:rFonts w:ascii="Times New Roman" w:eastAsia="Times New Roman" w:hAnsi="Times New Roman"/>
          <w:sz w:val="24"/>
          <w:szCs w:val="24"/>
          <w:lang w:val="id-ID"/>
        </w:rPr>
        <w:t>erintah daerah dalam rangka</w:t>
      </w:r>
      <w:r w:rsidRPr="00215C91">
        <w:rPr>
          <w:rFonts w:ascii="Times New Roman" w:eastAsia="Times New Roman" w:hAnsi="Times New Roman"/>
          <w:sz w:val="24"/>
          <w:szCs w:val="24"/>
          <w:lang w:val="id-ID"/>
        </w:rPr>
        <w:t xml:space="preserve"> pemberian izin kepada orang pribadi atau badan yang </w:t>
      </w:r>
      <w:r w:rsidR="007C47D5">
        <w:rPr>
          <w:rFonts w:ascii="Times New Roman" w:eastAsia="Times New Roman" w:hAnsi="Times New Roman"/>
          <w:sz w:val="24"/>
          <w:szCs w:val="24"/>
          <w:lang w:val="id-ID"/>
        </w:rPr>
        <w:t>dimaksudkan untuk pemberian, pen</w:t>
      </w:r>
      <w:r w:rsidRPr="00215C91">
        <w:rPr>
          <w:rFonts w:ascii="Times New Roman" w:eastAsia="Times New Roman" w:hAnsi="Times New Roman"/>
          <w:sz w:val="24"/>
          <w:szCs w:val="24"/>
          <w:lang w:val="id-ID"/>
        </w:rPr>
        <w:t>gaturan, pen</w:t>
      </w:r>
      <w:r w:rsidR="007C47D5">
        <w:rPr>
          <w:rFonts w:ascii="Times New Roman" w:eastAsia="Times New Roman" w:hAnsi="Times New Roman"/>
          <w:sz w:val="24"/>
          <w:szCs w:val="24"/>
          <w:lang w:val="id-ID"/>
        </w:rPr>
        <w:t>g</w:t>
      </w:r>
      <w:r w:rsidRPr="00215C91">
        <w:rPr>
          <w:rFonts w:ascii="Times New Roman" w:eastAsia="Times New Roman" w:hAnsi="Times New Roman"/>
          <w:sz w:val="24"/>
          <w:szCs w:val="24"/>
          <w:lang w:val="id-ID"/>
        </w:rPr>
        <w:t>endalian dan pengawasan atas pem</w:t>
      </w:r>
      <w:r w:rsidR="007C47D5">
        <w:rPr>
          <w:rFonts w:ascii="Times New Roman" w:eastAsia="Times New Roman" w:hAnsi="Times New Roman"/>
          <w:sz w:val="24"/>
          <w:szCs w:val="24"/>
          <w:lang w:val="id-ID"/>
        </w:rPr>
        <w:t>a</w:t>
      </w:r>
      <w:r w:rsidRPr="00215C91">
        <w:rPr>
          <w:rFonts w:ascii="Times New Roman" w:eastAsia="Times New Roman" w:hAnsi="Times New Roman"/>
          <w:sz w:val="24"/>
          <w:szCs w:val="24"/>
          <w:lang w:val="id-ID"/>
        </w:rPr>
        <w:t>nfaatan ruang, p</w:t>
      </w:r>
      <w:r w:rsidR="007C47D5">
        <w:rPr>
          <w:rFonts w:ascii="Times New Roman" w:eastAsia="Times New Roman" w:hAnsi="Times New Roman"/>
          <w:sz w:val="24"/>
          <w:szCs w:val="24"/>
          <w:lang w:val="id-ID"/>
        </w:rPr>
        <w:t>enggun</w:t>
      </w:r>
      <w:r w:rsidRPr="00215C91">
        <w:rPr>
          <w:rFonts w:ascii="Times New Roman" w:eastAsia="Times New Roman" w:hAnsi="Times New Roman"/>
          <w:sz w:val="24"/>
          <w:szCs w:val="24"/>
          <w:lang w:val="id-ID"/>
        </w:rPr>
        <w:t>a sumber daya alam, barang, prasarana, saran atau fasilitas tertentu guna melindungi kepentingan umum dan menjaga kelestarian lingkungan</w:t>
      </w:r>
      <w:r w:rsidR="007C47D5">
        <w:rPr>
          <w:rFonts w:ascii="Times New Roman" w:eastAsia="Times New Roman" w:hAnsi="Times New Roman"/>
          <w:sz w:val="24"/>
          <w:szCs w:val="24"/>
          <w:lang w:val="id-ID"/>
        </w:rPr>
        <w:t>.</w:t>
      </w:r>
    </w:p>
    <w:p w:rsidR="00DA5FE9" w:rsidRPr="00215C91" w:rsidRDefault="00DA5FE9" w:rsidP="00402D5B">
      <w:pPr>
        <w:pStyle w:val="para01"/>
        <w:rPr>
          <w:lang w:val="id-ID"/>
        </w:rPr>
      </w:pPr>
      <w:r w:rsidRPr="00215C91">
        <w:rPr>
          <w:lang w:val="id-ID"/>
        </w:rPr>
        <w:lastRenderedPageBreak/>
        <w:t>Dari pendapat-pendapat yang dikemukakan di</w:t>
      </w:r>
      <w:r w:rsidRPr="00215C91">
        <w:t xml:space="preserve"> </w:t>
      </w:r>
      <w:r w:rsidRPr="00215C91">
        <w:rPr>
          <w:lang w:val="id-ID"/>
        </w:rPr>
        <w:t>atas maka dapat dikemukakan ciri-ciri dari retribusi daerah sebagaimana yan</w:t>
      </w:r>
      <w:r w:rsidR="007B3B25" w:rsidRPr="00215C91">
        <w:rPr>
          <w:lang w:val="id-ID"/>
        </w:rPr>
        <w:t>g disebutkan oleh Riwu Kaho (</w:t>
      </w:r>
      <w:r w:rsidR="007B3B25" w:rsidRPr="00215C91">
        <w:t>200</w:t>
      </w:r>
      <w:r w:rsidR="00402D5B">
        <w:rPr>
          <w:lang w:val="id-ID"/>
        </w:rPr>
        <w:t>7:154) sebagai berikut</w:t>
      </w:r>
      <w:r w:rsidRPr="00215C91">
        <w:rPr>
          <w:lang w:val="id-ID"/>
        </w:rPr>
        <w:t>:</w:t>
      </w:r>
    </w:p>
    <w:p w:rsidR="00DA5FE9" w:rsidRPr="00215C91" w:rsidRDefault="00DA5FE9" w:rsidP="007C47D5">
      <w:pPr>
        <w:numPr>
          <w:ilvl w:val="0"/>
          <w:numId w:val="8"/>
        </w:numPr>
        <w:spacing w:after="0" w:line="360" w:lineRule="auto"/>
        <w:ind w:left="426" w:hanging="284"/>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dipungut oleh daerah</w:t>
      </w:r>
      <w:r w:rsidR="007C47D5">
        <w:rPr>
          <w:rFonts w:ascii="Times New Roman" w:eastAsia="Times New Roman" w:hAnsi="Times New Roman"/>
          <w:sz w:val="24"/>
          <w:szCs w:val="24"/>
          <w:lang w:val="id-ID"/>
        </w:rPr>
        <w:t>.</w:t>
      </w:r>
    </w:p>
    <w:p w:rsidR="00DA5FE9" w:rsidRPr="00215C91" w:rsidRDefault="00DA5FE9" w:rsidP="007C47D5">
      <w:pPr>
        <w:numPr>
          <w:ilvl w:val="0"/>
          <w:numId w:val="8"/>
        </w:numPr>
        <w:spacing w:after="120" w:line="360" w:lineRule="auto"/>
        <w:ind w:left="426" w:hanging="284"/>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Dalam pungutan retribusi terdapat prestasi yang diberikan daerah yang langsung dapat di tunjukkan</w:t>
      </w:r>
      <w:r w:rsidR="007C47D5">
        <w:rPr>
          <w:rFonts w:ascii="Times New Roman" w:eastAsia="Times New Roman" w:hAnsi="Times New Roman"/>
          <w:sz w:val="24"/>
          <w:szCs w:val="24"/>
          <w:lang w:val="id-ID"/>
        </w:rPr>
        <w:t>.</w:t>
      </w:r>
    </w:p>
    <w:p w:rsidR="00DA5FE9" w:rsidRPr="00215C91" w:rsidRDefault="00DA5FE9" w:rsidP="0087657D">
      <w:pPr>
        <w:pStyle w:val="para01"/>
      </w:pPr>
      <w:r w:rsidRPr="00215C91">
        <w:rPr>
          <w:lang w:val="id-ID"/>
        </w:rPr>
        <w:t>Retribusi dikenakan kepada siapa saja yang memanfaatkan/mengenyam jasa yang disediakaan daerah</w:t>
      </w:r>
      <w:r w:rsidRPr="00215C91">
        <w:t>.</w:t>
      </w:r>
    </w:p>
    <w:p w:rsidR="00DA5FE9" w:rsidRPr="00215C91" w:rsidRDefault="00DA5FE9" w:rsidP="0087657D">
      <w:pPr>
        <w:numPr>
          <w:ilvl w:val="0"/>
          <w:numId w:val="5"/>
        </w:numPr>
        <w:spacing w:before="120" w:after="0" w:line="360" w:lineRule="auto"/>
        <w:ind w:left="426" w:hanging="284"/>
        <w:jc w:val="both"/>
        <w:rPr>
          <w:rFonts w:ascii="Times New Roman" w:eastAsia="Times New Roman" w:hAnsi="Times New Roman"/>
          <w:sz w:val="24"/>
          <w:szCs w:val="24"/>
        </w:rPr>
      </w:pPr>
      <w:r w:rsidRPr="00215C91">
        <w:rPr>
          <w:rFonts w:ascii="Times New Roman" w:eastAsia="Times New Roman" w:hAnsi="Times New Roman"/>
          <w:sz w:val="24"/>
          <w:szCs w:val="24"/>
        </w:rPr>
        <w:t>Jenis-jenis Retribusi Daerah</w:t>
      </w:r>
    </w:p>
    <w:p w:rsidR="00DA5FE9" w:rsidRPr="00215C91" w:rsidRDefault="0087657D" w:rsidP="0087657D">
      <w:pPr>
        <w:pStyle w:val="para02"/>
      </w:pPr>
      <w:r>
        <w:t>Bila di</w:t>
      </w:r>
      <w:r w:rsidR="00DA5FE9" w:rsidRPr="00215C91">
        <w:t>perhatikan jenis retribusi daerah yang di pungut, dimana hal ini kabupaten diberi kewenagan untuk mengadakan pungutan retribusi sesuai denga</w:t>
      </w:r>
      <w:r w:rsidR="00622333" w:rsidRPr="00215C91">
        <w:t>n</w:t>
      </w:r>
      <w:r w:rsidR="00DA5FE9" w:rsidRPr="00215C91">
        <w:t xml:space="preserve"> pertimbangan potensi daerahnya masing-mas</w:t>
      </w:r>
      <w:r w:rsidR="00AF2BCE">
        <w:t>ing, maka kabupaten mempunyai p</w:t>
      </w:r>
      <w:r w:rsidR="00DA5FE9" w:rsidRPr="00215C91">
        <w:t>rospek yang cukup baik dalam upaya peningkatan pendapatan asli daerahnya. Hal ini berarti bahwa daerah kabupaten mempunyai kesempatan yang luas untuk mengadakan ektensifikasi atau meng</w:t>
      </w:r>
      <w:r w:rsidR="00AF2BCE">
        <w:t>g</w:t>
      </w:r>
      <w:r w:rsidR="00DA5FE9" w:rsidRPr="00215C91">
        <w:t>ali sumber</w:t>
      </w:r>
      <w:r>
        <w:t>-</w:t>
      </w:r>
      <w:r w:rsidR="00DA5FE9" w:rsidRPr="00215C91">
        <w:t>sumber pendapatan asli daerah seoptimal mungkin, sesuai dengan amanah oto</w:t>
      </w:r>
      <w:r w:rsidR="00AF2BCE">
        <w:t>n</w:t>
      </w:r>
      <w:r w:rsidR="00DA5FE9" w:rsidRPr="00215C91">
        <w:t>o</w:t>
      </w:r>
      <w:r w:rsidR="00AF2BCE">
        <w:t>m</w:t>
      </w:r>
      <w:r w:rsidR="00DA5FE9" w:rsidRPr="00215C91">
        <w:t>i yang nyata dan bertanggung jawab.</w:t>
      </w:r>
    </w:p>
    <w:p w:rsidR="00DA5FE9" w:rsidRPr="00215C91" w:rsidRDefault="00DA5FE9" w:rsidP="0087657D">
      <w:pPr>
        <w:pStyle w:val="para02"/>
      </w:pPr>
      <w:r w:rsidRPr="00215C91">
        <w:t>Adapun jenis retribusi daerah sebagaimana yang tertuan</w:t>
      </w:r>
      <w:r w:rsidR="00AF2BCE">
        <w:t>g</w:t>
      </w:r>
      <w:r w:rsidRPr="00215C91">
        <w:t xml:space="preserve"> dalam </w:t>
      </w:r>
      <w:r w:rsidR="0087657D">
        <w:lastRenderedPageBreak/>
        <w:t>Undang-U</w:t>
      </w:r>
      <w:r w:rsidRPr="00215C91">
        <w:t>ndang No</w:t>
      </w:r>
      <w:r w:rsidR="0087657D">
        <w:t>mor</w:t>
      </w:r>
      <w:r w:rsidRPr="00215C91">
        <w:t xml:space="preserve"> 28 </w:t>
      </w:r>
      <w:r w:rsidR="0087657D">
        <w:t>T</w:t>
      </w:r>
      <w:r w:rsidRPr="00215C91">
        <w:t>ahun 2009</w:t>
      </w:r>
      <w:r w:rsidR="0087657D">
        <w:t xml:space="preserve"> (</w:t>
      </w:r>
      <w:r w:rsidRPr="00215C91">
        <w:t xml:space="preserve">perubahan dari </w:t>
      </w:r>
      <w:r w:rsidR="0087657D">
        <w:t>U</w:t>
      </w:r>
      <w:r w:rsidRPr="00215C91">
        <w:t>ndang-</w:t>
      </w:r>
      <w:r w:rsidR="0087657D">
        <w:t>U</w:t>
      </w:r>
      <w:r w:rsidRPr="00215C91">
        <w:t>ndang No</w:t>
      </w:r>
      <w:r w:rsidR="0087657D">
        <w:t>mor</w:t>
      </w:r>
      <w:r w:rsidRPr="00215C91">
        <w:t xml:space="preserve"> 34 </w:t>
      </w:r>
      <w:r w:rsidR="0087657D">
        <w:t>T</w:t>
      </w:r>
      <w:r w:rsidRPr="00215C91">
        <w:t>ahun 2000</w:t>
      </w:r>
      <w:r w:rsidR="0087657D">
        <w:t xml:space="preserve"> tentang P</w:t>
      </w:r>
      <w:r w:rsidRPr="00215C91">
        <w:t xml:space="preserve">ajak </w:t>
      </w:r>
      <w:r w:rsidR="0087657D">
        <w:t>D</w:t>
      </w:r>
      <w:r w:rsidRPr="00215C91">
        <w:t xml:space="preserve">aerah dan </w:t>
      </w:r>
      <w:r w:rsidR="0087657D">
        <w:t>R</w:t>
      </w:r>
      <w:r w:rsidRPr="00215C91">
        <w:t xml:space="preserve">etribusi </w:t>
      </w:r>
      <w:r w:rsidR="0087657D">
        <w:t>Daerah) adalah:</w:t>
      </w:r>
    </w:p>
    <w:p w:rsidR="00DA5FE9" w:rsidRPr="00215C91" w:rsidRDefault="0087657D" w:rsidP="0087657D">
      <w:pPr>
        <w:numPr>
          <w:ilvl w:val="0"/>
          <w:numId w:val="11"/>
        </w:numPr>
        <w:spacing w:after="0" w:line="360" w:lineRule="auto"/>
        <w:ind w:left="709" w:hanging="283"/>
        <w:jc w:val="both"/>
        <w:rPr>
          <w:rFonts w:ascii="Times New Roman" w:eastAsia="Times New Roman" w:hAnsi="Times New Roman"/>
          <w:sz w:val="24"/>
          <w:szCs w:val="24"/>
          <w:lang w:val="id-ID"/>
        </w:rPr>
      </w:pPr>
      <w:r>
        <w:rPr>
          <w:rFonts w:ascii="Times New Roman" w:eastAsia="Times New Roman" w:hAnsi="Times New Roman"/>
          <w:sz w:val="24"/>
          <w:szCs w:val="24"/>
          <w:lang w:val="id-ID"/>
        </w:rPr>
        <w:t>Retribusi jasa umum adalah</w:t>
      </w:r>
      <w:r w:rsidR="00DA5FE9" w:rsidRPr="00215C91">
        <w:rPr>
          <w:rFonts w:ascii="Times New Roman" w:eastAsia="Times New Roman" w:hAnsi="Times New Roman"/>
          <w:sz w:val="24"/>
          <w:szCs w:val="24"/>
          <w:lang w:val="id-ID"/>
        </w:rPr>
        <w:t>:</w:t>
      </w:r>
    </w:p>
    <w:p w:rsidR="00DA5FE9" w:rsidRPr="00215C91" w:rsidRDefault="00DA5FE9" w:rsidP="0087657D">
      <w:pPr>
        <w:numPr>
          <w:ilvl w:val="0"/>
          <w:numId w:val="9"/>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Pelayanan Kesehatan</w:t>
      </w:r>
      <w:r w:rsidR="0087657D">
        <w:rPr>
          <w:rFonts w:ascii="Times New Roman" w:eastAsia="Times New Roman" w:hAnsi="Times New Roman"/>
          <w:sz w:val="24"/>
          <w:szCs w:val="24"/>
          <w:lang w:val="id-ID"/>
        </w:rPr>
        <w:t>,</w:t>
      </w:r>
    </w:p>
    <w:p w:rsidR="00DA5FE9" w:rsidRPr="00215C91" w:rsidRDefault="00DA5FE9" w:rsidP="0087657D">
      <w:pPr>
        <w:numPr>
          <w:ilvl w:val="0"/>
          <w:numId w:val="9"/>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w:t>
      </w:r>
      <w:r w:rsidR="0087657D">
        <w:rPr>
          <w:rFonts w:ascii="Times New Roman" w:eastAsia="Times New Roman" w:hAnsi="Times New Roman"/>
          <w:sz w:val="24"/>
          <w:szCs w:val="24"/>
          <w:lang w:val="id-ID"/>
        </w:rPr>
        <w:t>elayanan Persampahan/Kebersihan,</w:t>
      </w:r>
    </w:p>
    <w:p w:rsidR="00DA5FE9" w:rsidRPr="00215C91" w:rsidRDefault="00DA5FE9" w:rsidP="0087657D">
      <w:pPr>
        <w:numPr>
          <w:ilvl w:val="0"/>
          <w:numId w:val="9"/>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Peng</w:t>
      </w:r>
      <w:r w:rsidR="0087657D">
        <w:rPr>
          <w:rFonts w:ascii="Times New Roman" w:eastAsia="Times New Roman" w:hAnsi="Times New Roman"/>
          <w:sz w:val="24"/>
          <w:szCs w:val="24"/>
          <w:lang w:val="id-ID"/>
        </w:rPr>
        <w:t>gantian Biaya Cetak Kartu Tanda,</w:t>
      </w:r>
    </w:p>
    <w:p w:rsidR="00DA5FE9" w:rsidRPr="00215C91" w:rsidRDefault="00DA5FE9" w:rsidP="0087657D">
      <w:pPr>
        <w:numPr>
          <w:ilvl w:val="0"/>
          <w:numId w:val="9"/>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Penduduk dan Akta Catatan Sipil</w:t>
      </w:r>
      <w:r w:rsidR="0087657D">
        <w:rPr>
          <w:rFonts w:ascii="Times New Roman" w:eastAsia="Times New Roman" w:hAnsi="Times New Roman"/>
          <w:sz w:val="24"/>
          <w:szCs w:val="24"/>
          <w:lang w:val="id-ID"/>
        </w:rPr>
        <w:t>,</w:t>
      </w:r>
    </w:p>
    <w:p w:rsidR="00DA5FE9" w:rsidRPr="00215C91" w:rsidRDefault="00DA5FE9" w:rsidP="0087657D">
      <w:pPr>
        <w:numPr>
          <w:ilvl w:val="0"/>
          <w:numId w:val="9"/>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Pelayanan</w:t>
      </w:r>
      <w:r w:rsidR="0087657D">
        <w:rPr>
          <w:rFonts w:ascii="Times New Roman" w:eastAsia="Times New Roman" w:hAnsi="Times New Roman"/>
          <w:sz w:val="24"/>
          <w:szCs w:val="24"/>
          <w:lang w:val="id-ID"/>
        </w:rPr>
        <w:t xml:space="preserve"> Pemakaman dan Penguburan Mayat,</w:t>
      </w:r>
    </w:p>
    <w:p w:rsidR="00DA5FE9" w:rsidRPr="00215C91" w:rsidRDefault="00DA5FE9" w:rsidP="0087657D">
      <w:pPr>
        <w:numPr>
          <w:ilvl w:val="0"/>
          <w:numId w:val="9"/>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Pelayanan Parkir di Tepi Jalan Umum</w:t>
      </w:r>
      <w:r w:rsidR="0087657D">
        <w:rPr>
          <w:rFonts w:ascii="Times New Roman" w:eastAsia="Times New Roman" w:hAnsi="Times New Roman"/>
          <w:sz w:val="24"/>
          <w:szCs w:val="24"/>
          <w:lang w:val="id-ID"/>
        </w:rPr>
        <w:t>,</w:t>
      </w:r>
    </w:p>
    <w:p w:rsidR="00DA5FE9" w:rsidRPr="00215C91" w:rsidRDefault="00DA5FE9" w:rsidP="0087657D">
      <w:pPr>
        <w:numPr>
          <w:ilvl w:val="0"/>
          <w:numId w:val="9"/>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Pelayanan Pasar</w:t>
      </w:r>
      <w:r w:rsidR="0087657D">
        <w:rPr>
          <w:rFonts w:ascii="Times New Roman" w:eastAsia="Times New Roman" w:hAnsi="Times New Roman"/>
          <w:sz w:val="24"/>
          <w:szCs w:val="24"/>
          <w:lang w:val="id-ID"/>
        </w:rPr>
        <w:t>,</w:t>
      </w:r>
    </w:p>
    <w:p w:rsidR="00DA5FE9" w:rsidRPr="00215C91" w:rsidRDefault="00DA5FE9" w:rsidP="0087657D">
      <w:pPr>
        <w:numPr>
          <w:ilvl w:val="0"/>
          <w:numId w:val="9"/>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w:t>
      </w:r>
      <w:r w:rsidR="0087657D">
        <w:rPr>
          <w:rFonts w:ascii="Times New Roman" w:eastAsia="Times New Roman" w:hAnsi="Times New Roman"/>
          <w:sz w:val="24"/>
          <w:szCs w:val="24"/>
          <w:lang w:val="id-ID"/>
        </w:rPr>
        <w:t>si Pengujian Kendaraan Bermotor,</w:t>
      </w:r>
    </w:p>
    <w:p w:rsidR="00DA5FE9" w:rsidRPr="00215C91" w:rsidRDefault="00DA5FE9" w:rsidP="0087657D">
      <w:pPr>
        <w:numPr>
          <w:ilvl w:val="0"/>
          <w:numId w:val="9"/>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Pemeriksaan Alat Pemadam Kebakaran</w:t>
      </w:r>
      <w:r w:rsidR="0087657D">
        <w:rPr>
          <w:rFonts w:ascii="Times New Roman" w:eastAsia="Times New Roman" w:hAnsi="Times New Roman"/>
          <w:sz w:val="24"/>
          <w:szCs w:val="24"/>
          <w:lang w:val="id-ID"/>
        </w:rPr>
        <w:t>,</w:t>
      </w:r>
    </w:p>
    <w:p w:rsidR="00DA5FE9" w:rsidRPr="00215C91" w:rsidRDefault="00DA5FE9" w:rsidP="0087657D">
      <w:pPr>
        <w:numPr>
          <w:ilvl w:val="0"/>
          <w:numId w:val="9"/>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Penggantian Biaya Cetak Peta</w:t>
      </w:r>
      <w:r w:rsidR="0087657D">
        <w:rPr>
          <w:rFonts w:ascii="Times New Roman" w:eastAsia="Times New Roman" w:hAnsi="Times New Roman"/>
          <w:sz w:val="24"/>
          <w:szCs w:val="24"/>
          <w:lang w:val="id-ID"/>
        </w:rPr>
        <w:t>,</w:t>
      </w:r>
      <w:r w:rsidRPr="00215C91">
        <w:rPr>
          <w:rFonts w:ascii="Times New Roman" w:eastAsia="Times New Roman" w:hAnsi="Times New Roman"/>
          <w:sz w:val="24"/>
          <w:szCs w:val="24"/>
          <w:lang w:val="id-ID"/>
        </w:rPr>
        <w:t xml:space="preserve"> </w:t>
      </w:r>
    </w:p>
    <w:p w:rsidR="00DA5FE9" w:rsidRPr="00215C91" w:rsidRDefault="00DA5FE9" w:rsidP="0087657D">
      <w:pPr>
        <w:numPr>
          <w:ilvl w:val="0"/>
          <w:numId w:val="9"/>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Penyediaan dan/atau Penyedotan Kakus</w:t>
      </w:r>
      <w:r w:rsidR="0087657D">
        <w:rPr>
          <w:rFonts w:ascii="Times New Roman" w:eastAsia="Times New Roman" w:hAnsi="Times New Roman"/>
          <w:sz w:val="24"/>
          <w:szCs w:val="24"/>
          <w:lang w:val="id-ID"/>
        </w:rPr>
        <w:t>,</w:t>
      </w:r>
      <w:r w:rsidRPr="00215C91">
        <w:rPr>
          <w:rFonts w:ascii="Times New Roman" w:eastAsia="Times New Roman" w:hAnsi="Times New Roman"/>
          <w:sz w:val="24"/>
          <w:szCs w:val="24"/>
          <w:lang w:val="id-ID"/>
        </w:rPr>
        <w:t xml:space="preserve"> </w:t>
      </w:r>
    </w:p>
    <w:p w:rsidR="00DA5FE9" w:rsidRPr="00215C91" w:rsidRDefault="00DA5FE9" w:rsidP="0087657D">
      <w:pPr>
        <w:numPr>
          <w:ilvl w:val="0"/>
          <w:numId w:val="9"/>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Pengolahan Limbah Cair</w:t>
      </w:r>
      <w:r w:rsidR="0087657D">
        <w:rPr>
          <w:rFonts w:ascii="Times New Roman" w:eastAsia="Times New Roman" w:hAnsi="Times New Roman"/>
          <w:sz w:val="24"/>
          <w:szCs w:val="24"/>
          <w:lang w:val="id-ID"/>
        </w:rPr>
        <w:t>,</w:t>
      </w:r>
    </w:p>
    <w:p w:rsidR="00DA5FE9" w:rsidRPr="00215C91" w:rsidRDefault="00DA5FE9" w:rsidP="0087657D">
      <w:pPr>
        <w:numPr>
          <w:ilvl w:val="0"/>
          <w:numId w:val="9"/>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Pelayanan Tera/Tera Ulang</w:t>
      </w:r>
      <w:r w:rsidR="0087657D">
        <w:rPr>
          <w:rFonts w:ascii="Times New Roman" w:eastAsia="Times New Roman" w:hAnsi="Times New Roman"/>
          <w:sz w:val="24"/>
          <w:szCs w:val="24"/>
          <w:lang w:val="id-ID"/>
        </w:rPr>
        <w:t>,</w:t>
      </w:r>
      <w:r w:rsidRPr="00215C91">
        <w:rPr>
          <w:rFonts w:ascii="Times New Roman" w:eastAsia="Times New Roman" w:hAnsi="Times New Roman"/>
          <w:sz w:val="24"/>
          <w:szCs w:val="24"/>
          <w:lang w:val="id-ID"/>
        </w:rPr>
        <w:t xml:space="preserve">  </w:t>
      </w:r>
    </w:p>
    <w:p w:rsidR="00DA5FE9" w:rsidRPr="00215C91" w:rsidRDefault="00DA5FE9" w:rsidP="0087657D">
      <w:pPr>
        <w:numPr>
          <w:ilvl w:val="0"/>
          <w:numId w:val="9"/>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Pelayanan Pendidikan</w:t>
      </w:r>
      <w:r w:rsidR="0087657D">
        <w:rPr>
          <w:rFonts w:ascii="Times New Roman" w:eastAsia="Times New Roman" w:hAnsi="Times New Roman"/>
          <w:sz w:val="24"/>
          <w:szCs w:val="24"/>
          <w:lang w:val="id-ID"/>
        </w:rPr>
        <w:t>,</w:t>
      </w:r>
      <w:r w:rsidRPr="00215C91">
        <w:rPr>
          <w:rFonts w:ascii="Times New Roman" w:eastAsia="Times New Roman" w:hAnsi="Times New Roman"/>
          <w:sz w:val="24"/>
          <w:szCs w:val="24"/>
          <w:lang w:val="id-ID"/>
        </w:rPr>
        <w:t xml:space="preserve"> dan  </w:t>
      </w:r>
    </w:p>
    <w:p w:rsidR="00DA5FE9" w:rsidRPr="00215C91" w:rsidRDefault="00DA5FE9" w:rsidP="0087657D">
      <w:pPr>
        <w:numPr>
          <w:ilvl w:val="0"/>
          <w:numId w:val="9"/>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Pengendalian Menara Telekomunika</w:t>
      </w:r>
      <w:r w:rsidR="0087657D">
        <w:rPr>
          <w:rFonts w:ascii="Times New Roman" w:eastAsia="Times New Roman" w:hAnsi="Times New Roman"/>
          <w:sz w:val="24"/>
          <w:szCs w:val="24"/>
          <w:lang w:val="id-ID"/>
        </w:rPr>
        <w:t>.</w:t>
      </w:r>
    </w:p>
    <w:p w:rsidR="00DA5FE9" w:rsidRPr="00215C91" w:rsidRDefault="00DA5FE9" w:rsidP="0087657D">
      <w:pPr>
        <w:numPr>
          <w:ilvl w:val="0"/>
          <w:numId w:val="11"/>
        </w:numPr>
        <w:spacing w:after="0" w:line="360" w:lineRule="auto"/>
        <w:ind w:left="709" w:hanging="283"/>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jasa terdiri :</w:t>
      </w:r>
    </w:p>
    <w:p w:rsidR="00DA5FE9" w:rsidRPr="00215C91" w:rsidRDefault="00DA5FE9" w:rsidP="0087657D">
      <w:pPr>
        <w:numPr>
          <w:ilvl w:val="0"/>
          <w:numId w:val="10"/>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lastRenderedPageBreak/>
        <w:t>Retribusi Pemakaian Kekayaan Daerah</w:t>
      </w:r>
      <w:r w:rsidR="0087657D">
        <w:rPr>
          <w:rFonts w:ascii="Times New Roman" w:eastAsia="Times New Roman" w:hAnsi="Times New Roman"/>
          <w:sz w:val="24"/>
          <w:szCs w:val="24"/>
          <w:lang w:val="id-ID"/>
        </w:rPr>
        <w:t>,</w:t>
      </w:r>
    </w:p>
    <w:p w:rsidR="00DA5FE9" w:rsidRPr="00215C91" w:rsidRDefault="00DA5FE9" w:rsidP="0087657D">
      <w:pPr>
        <w:numPr>
          <w:ilvl w:val="0"/>
          <w:numId w:val="10"/>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Pasar Grosir dan/atau Pertokoan</w:t>
      </w:r>
      <w:r w:rsidR="0087657D">
        <w:rPr>
          <w:rFonts w:ascii="Times New Roman" w:eastAsia="Times New Roman" w:hAnsi="Times New Roman"/>
          <w:sz w:val="24"/>
          <w:szCs w:val="24"/>
          <w:lang w:val="id-ID"/>
        </w:rPr>
        <w:t>,</w:t>
      </w:r>
    </w:p>
    <w:p w:rsidR="00DA5FE9" w:rsidRPr="00215C91" w:rsidRDefault="00DA5FE9" w:rsidP="0087657D">
      <w:pPr>
        <w:numPr>
          <w:ilvl w:val="0"/>
          <w:numId w:val="10"/>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Tempat Pelelangan</w:t>
      </w:r>
      <w:r w:rsidR="0087657D">
        <w:rPr>
          <w:rFonts w:ascii="Times New Roman" w:eastAsia="Times New Roman" w:hAnsi="Times New Roman"/>
          <w:sz w:val="24"/>
          <w:szCs w:val="24"/>
          <w:lang w:val="id-ID"/>
        </w:rPr>
        <w:t>,</w:t>
      </w:r>
    </w:p>
    <w:p w:rsidR="00DA5FE9" w:rsidRPr="00215C91" w:rsidRDefault="00DA5FE9" w:rsidP="0087657D">
      <w:pPr>
        <w:numPr>
          <w:ilvl w:val="0"/>
          <w:numId w:val="10"/>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Terminal</w:t>
      </w:r>
      <w:r w:rsidR="0087657D">
        <w:rPr>
          <w:rFonts w:ascii="Times New Roman" w:eastAsia="Times New Roman" w:hAnsi="Times New Roman"/>
          <w:sz w:val="24"/>
          <w:szCs w:val="24"/>
          <w:lang w:val="id-ID"/>
        </w:rPr>
        <w:t>,</w:t>
      </w:r>
    </w:p>
    <w:p w:rsidR="00DA5FE9" w:rsidRPr="00215C91" w:rsidRDefault="00DA5FE9" w:rsidP="0087657D">
      <w:pPr>
        <w:numPr>
          <w:ilvl w:val="0"/>
          <w:numId w:val="10"/>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Tempat Khusus Parkir</w:t>
      </w:r>
      <w:r w:rsidR="0087657D">
        <w:rPr>
          <w:rFonts w:ascii="Times New Roman" w:eastAsia="Times New Roman" w:hAnsi="Times New Roman"/>
          <w:sz w:val="24"/>
          <w:szCs w:val="24"/>
          <w:lang w:val="id-ID"/>
        </w:rPr>
        <w:t>,</w:t>
      </w:r>
    </w:p>
    <w:p w:rsidR="00DA5FE9" w:rsidRPr="00215C91" w:rsidRDefault="00DA5FE9" w:rsidP="0087657D">
      <w:pPr>
        <w:numPr>
          <w:ilvl w:val="0"/>
          <w:numId w:val="10"/>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Tempat Penginapan/Pesanggrahan/Villa</w:t>
      </w:r>
      <w:r w:rsidR="0087657D">
        <w:rPr>
          <w:rFonts w:ascii="Times New Roman" w:eastAsia="Times New Roman" w:hAnsi="Times New Roman"/>
          <w:sz w:val="24"/>
          <w:szCs w:val="24"/>
          <w:lang w:val="id-ID"/>
        </w:rPr>
        <w:t>,</w:t>
      </w:r>
    </w:p>
    <w:p w:rsidR="00DA5FE9" w:rsidRPr="00215C91" w:rsidRDefault="00DA5FE9" w:rsidP="0087657D">
      <w:pPr>
        <w:numPr>
          <w:ilvl w:val="0"/>
          <w:numId w:val="10"/>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Rumah Potong Hewan</w:t>
      </w:r>
      <w:r w:rsidR="0087657D">
        <w:rPr>
          <w:rFonts w:ascii="Times New Roman" w:eastAsia="Times New Roman" w:hAnsi="Times New Roman"/>
          <w:sz w:val="24"/>
          <w:szCs w:val="24"/>
          <w:lang w:val="id-ID"/>
        </w:rPr>
        <w:t>,</w:t>
      </w:r>
    </w:p>
    <w:p w:rsidR="00DA5FE9" w:rsidRPr="00215C91" w:rsidRDefault="00DA5FE9" w:rsidP="0087657D">
      <w:pPr>
        <w:numPr>
          <w:ilvl w:val="0"/>
          <w:numId w:val="10"/>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Pelayanan Kepelabuhanan</w:t>
      </w:r>
      <w:r w:rsidR="0087657D">
        <w:rPr>
          <w:rFonts w:ascii="Times New Roman" w:eastAsia="Times New Roman" w:hAnsi="Times New Roman"/>
          <w:sz w:val="24"/>
          <w:szCs w:val="24"/>
          <w:lang w:val="id-ID"/>
        </w:rPr>
        <w:t>,</w:t>
      </w:r>
    </w:p>
    <w:p w:rsidR="00DA5FE9" w:rsidRPr="00215C91" w:rsidRDefault="00DA5FE9" w:rsidP="0087657D">
      <w:pPr>
        <w:numPr>
          <w:ilvl w:val="0"/>
          <w:numId w:val="10"/>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Tempat Rekreasi dan Olahraga</w:t>
      </w:r>
      <w:r w:rsidR="0087657D">
        <w:rPr>
          <w:rFonts w:ascii="Times New Roman" w:eastAsia="Times New Roman" w:hAnsi="Times New Roman"/>
          <w:sz w:val="24"/>
          <w:szCs w:val="24"/>
          <w:lang w:val="id-ID"/>
        </w:rPr>
        <w:t>,</w:t>
      </w:r>
    </w:p>
    <w:p w:rsidR="00DA5FE9" w:rsidRPr="00215C91" w:rsidRDefault="00DA5FE9" w:rsidP="0087657D">
      <w:pPr>
        <w:numPr>
          <w:ilvl w:val="0"/>
          <w:numId w:val="10"/>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Penyeberangan di Air</w:t>
      </w:r>
      <w:r w:rsidR="0087657D">
        <w:rPr>
          <w:rFonts w:ascii="Times New Roman" w:eastAsia="Times New Roman" w:hAnsi="Times New Roman"/>
          <w:sz w:val="24"/>
          <w:szCs w:val="24"/>
          <w:lang w:val="id-ID"/>
        </w:rPr>
        <w:t>,</w:t>
      </w:r>
      <w:r w:rsidRPr="00215C91">
        <w:rPr>
          <w:rFonts w:ascii="Times New Roman" w:eastAsia="Times New Roman" w:hAnsi="Times New Roman"/>
          <w:sz w:val="24"/>
          <w:szCs w:val="24"/>
          <w:lang w:val="id-ID"/>
        </w:rPr>
        <w:t xml:space="preserve"> dan </w:t>
      </w:r>
    </w:p>
    <w:p w:rsidR="00DA5FE9" w:rsidRPr="00215C91" w:rsidRDefault="00DA5FE9" w:rsidP="0087657D">
      <w:pPr>
        <w:numPr>
          <w:ilvl w:val="0"/>
          <w:numId w:val="10"/>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Penjualan Produksi Usaha Daerah.</w:t>
      </w:r>
    </w:p>
    <w:p w:rsidR="00DA5FE9" w:rsidRPr="00215C91" w:rsidRDefault="00DA5FE9" w:rsidP="0087657D">
      <w:pPr>
        <w:numPr>
          <w:ilvl w:val="0"/>
          <w:numId w:val="11"/>
        </w:numPr>
        <w:spacing w:after="0" w:line="360" w:lineRule="auto"/>
        <w:ind w:left="709" w:hanging="283"/>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perizinan tertentu terdiri dari :</w:t>
      </w:r>
    </w:p>
    <w:p w:rsidR="00DA5FE9" w:rsidRPr="00215C91" w:rsidRDefault="00DA5FE9" w:rsidP="0087657D">
      <w:pPr>
        <w:numPr>
          <w:ilvl w:val="0"/>
          <w:numId w:val="12"/>
        </w:numPr>
        <w:spacing w:after="0" w:line="360" w:lineRule="auto"/>
        <w:ind w:left="993" w:hanging="284"/>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Retribusi Izin Mendirikan Bangunan</w:t>
      </w:r>
    </w:p>
    <w:p w:rsidR="00DA5FE9" w:rsidRPr="00215C91" w:rsidRDefault="00DA5FE9" w:rsidP="0087657D">
      <w:pPr>
        <w:numPr>
          <w:ilvl w:val="0"/>
          <w:numId w:val="12"/>
        </w:numPr>
        <w:spacing w:after="0" w:line="360" w:lineRule="auto"/>
        <w:ind w:left="993" w:hanging="284"/>
        <w:jc w:val="both"/>
        <w:rPr>
          <w:rFonts w:ascii="Times New Roman" w:eastAsia="Times New Roman" w:hAnsi="Times New Roman"/>
          <w:sz w:val="24"/>
          <w:szCs w:val="24"/>
        </w:rPr>
      </w:pPr>
      <w:r w:rsidRPr="00215C91">
        <w:rPr>
          <w:rFonts w:ascii="Times New Roman" w:eastAsia="Times New Roman" w:hAnsi="Times New Roman"/>
          <w:sz w:val="24"/>
          <w:szCs w:val="24"/>
          <w:lang w:val="id-ID"/>
        </w:rPr>
        <w:t>Retribusi Izin Tempat Penjualan Minuman Beralkohol</w:t>
      </w:r>
      <w:r w:rsidR="0087657D">
        <w:rPr>
          <w:rFonts w:ascii="Times New Roman" w:eastAsia="Times New Roman" w:hAnsi="Times New Roman"/>
          <w:sz w:val="24"/>
          <w:szCs w:val="24"/>
          <w:lang w:val="id-ID"/>
        </w:rPr>
        <w:t>,</w:t>
      </w:r>
    </w:p>
    <w:p w:rsidR="00DA5FE9" w:rsidRPr="00215C91" w:rsidRDefault="00DA5FE9" w:rsidP="0087657D">
      <w:pPr>
        <w:numPr>
          <w:ilvl w:val="0"/>
          <w:numId w:val="12"/>
        </w:numPr>
        <w:spacing w:after="0" w:line="360" w:lineRule="auto"/>
        <w:ind w:left="993" w:hanging="284"/>
        <w:jc w:val="both"/>
        <w:rPr>
          <w:rFonts w:ascii="Times New Roman" w:eastAsia="Times New Roman" w:hAnsi="Times New Roman"/>
          <w:sz w:val="24"/>
          <w:szCs w:val="24"/>
        </w:rPr>
      </w:pPr>
      <w:r w:rsidRPr="00215C91">
        <w:rPr>
          <w:rFonts w:ascii="Times New Roman" w:eastAsia="Times New Roman" w:hAnsi="Times New Roman"/>
          <w:sz w:val="24"/>
          <w:szCs w:val="24"/>
          <w:lang w:val="id-ID"/>
        </w:rPr>
        <w:t>Retribusi Izin Gangguan</w:t>
      </w:r>
      <w:r w:rsidR="0087657D">
        <w:rPr>
          <w:rFonts w:ascii="Times New Roman" w:eastAsia="Times New Roman" w:hAnsi="Times New Roman"/>
          <w:sz w:val="24"/>
          <w:szCs w:val="24"/>
          <w:lang w:val="id-ID"/>
        </w:rPr>
        <w:t>,</w:t>
      </w:r>
    </w:p>
    <w:p w:rsidR="00DA5FE9" w:rsidRPr="00215C91" w:rsidRDefault="00DA5FE9" w:rsidP="0087657D">
      <w:pPr>
        <w:numPr>
          <w:ilvl w:val="0"/>
          <w:numId w:val="12"/>
        </w:numPr>
        <w:spacing w:after="0" w:line="360" w:lineRule="auto"/>
        <w:ind w:left="993" w:hanging="284"/>
        <w:jc w:val="both"/>
        <w:rPr>
          <w:rFonts w:ascii="Times New Roman" w:eastAsia="Times New Roman" w:hAnsi="Times New Roman"/>
          <w:sz w:val="24"/>
          <w:szCs w:val="24"/>
        </w:rPr>
      </w:pPr>
      <w:r w:rsidRPr="00215C91">
        <w:rPr>
          <w:rFonts w:ascii="Times New Roman" w:eastAsia="Times New Roman" w:hAnsi="Times New Roman"/>
          <w:sz w:val="24"/>
          <w:szCs w:val="24"/>
          <w:lang w:val="id-ID"/>
        </w:rPr>
        <w:t>Retribusi Izin Trayek</w:t>
      </w:r>
      <w:r w:rsidR="0087657D">
        <w:rPr>
          <w:rFonts w:ascii="Times New Roman" w:eastAsia="Times New Roman" w:hAnsi="Times New Roman"/>
          <w:sz w:val="24"/>
          <w:szCs w:val="24"/>
          <w:lang w:val="id-ID"/>
        </w:rPr>
        <w:t>,</w:t>
      </w:r>
      <w:r w:rsidRPr="00215C91">
        <w:rPr>
          <w:rFonts w:ascii="Times New Roman" w:eastAsia="Times New Roman" w:hAnsi="Times New Roman"/>
          <w:sz w:val="24"/>
          <w:szCs w:val="24"/>
          <w:lang w:val="id-ID"/>
        </w:rPr>
        <w:t xml:space="preserve"> dan </w:t>
      </w:r>
    </w:p>
    <w:p w:rsidR="00DA5FE9" w:rsidRPr="00215C91" w:rsidRDefault="00DA5FE9" w:rsidP="0087657D">
      <w:pPr>
        <w:numPr>
          <w:ilvl w:val="0"/>
          <w:numId w:val="12"/>
        </w:numPr>
        <w:spacing w:after="0" w:line="360" w:lineRule="auto"/>
        <w:ind w:left="993" w:hanging="284"/>
        <w:jc w:val="both"/>
        <w:rPr>
          <w:rFonts w:ascii="Times New Roman" w:eastAsia="Times New Roman" w:hAnsi="Times New Roman"/>
          <w:sz w:val="24"/>
          <w:szCs w:val="24"/>
        </w:rPr>
      </w:pPr>
      <w:r w:rsidRPr="00215C91">
        <w:rPr>
          <w:rFonts w:ascii="Times New Roman" w:eastAsia="Times New Roman" w:hAnsi="Times New Roman"/>
          <w:sz w:val="24"/>
          <w:szCs w:val="24"/>
          <w:lang w:val="id-ID"/>
        </w:rPr>
        <w:t>Retribusi Izin Usaha Perikanan.</w:t>
      </w:r>
    </w:p>
    <w:p w:rsidR="00DA5FE9" w:rsidRPr="00215C91" w:rsidRDefault="00DA5FE9" w:rsidP="00AF2BCE">
      <w:pPr>
        <w:pStyle w:val="ListParagraph"/>
        <w:numPr>
          <w:ilvl w:val="0"/>
          <w:numId w:val="5"/>
        </w:numPr>
        <w:spacing w:before="120" w:after="120" w:line="240" w:lineRule="auto"/>
        <w:ind w:left="426" w:hanging="284"/>
        <w:contextualSpacing w:val="0"/>
        <w:rPr>
          <w:rFonts w:ascii="Times New Roman" w:eastAsia="Times New Roman" w:hAnsi="Times New Roman"/>
          <w:sz w:val="24"/>
          <w:szCs w:val="24"/>
        </w:rPr>
      </w:pPr>
      <w:r w:rsidRPr="00215C91">
        <w:rPr>
          <w:rFonts w:ascii="Times New Roman" w:eastAsia="Times New Roman" w:hAnsi="Times New Roman"/>
          <w:sz w:val="24"/>
          <w:szCs w:val="24"/>
        </w:rPr>
        <w:t>Retribusi Pelayanan Persampahan/Kebersihan</w:t>
      </w:r>
    </w:p>
    <w:p w:rsidR="00DA5FE9" w:rsidRPr="00215C91" w:rsidRDefault="00DA5FE9" w:rsidP="0087657D">
      <w:pPr>
        <w:spacing w:after="0" w:line="360" w:lineRule="auto"/>
        <w:ind w:left="426" w:firstLine="283"/>
        <w:jc w:val="both"/>
        <w:rPr>
          <w:rFonts w:ascii="Times New Roman" w:eastAsia="Times New Roman" w:hAnsi="Times New Roman"/>
          <w:sz w:val="24"/>
          <w:szCs w:val="24"/>
          <w:lang w:val="id-ID"/>
        </w:rPr>
      </w:pPr>
      <w:r w:rsidRPr="00215C91">
        <w:rPr>
          <w:rFonts w:ascii="Times New Roman" w:eastAsia="Times New Roman" w:hAnsi="Times New Roman"/>
          <w:sz w:val="24"/>
          <w:szCs w:val="24"/>
        </w:rPr>
        <w:t xml:space="preserve">Retribusi pelayanan </w:t>
      </w:r>
      <w:r w:rsidRPr="00215C91">
        <w:rPr>
          <w:rFonts w:ascii="Times New Roman" w:eastAsia="Times New Roman" w:hAnsi="Times New Roman"/>
          <w:sz w:val="24"/>
          <w:szCs w:val="24"/>
          <w:lang w:val="id-ID"/>
        </w:rPr>
        <w:t>persampahan/</w:t>
      </w:r>
      <w:r w:rsidR="00AF2BCE">
        <w:rPr>
          <w:rFonts w:ascii="Times New Roman" w:eastAsia="Times New Roman" w:hAnsi="Times New Roman"/>
          <w:sz w:val="24"/>
          <w:szCs w:val="24"/>
          <w:lang w:val="id-ID"/>
        </w:rPr>
        <w:t xml:space="preserve"> </w:t>
      </w:r>
      <w:r w:rsidRPr="00215C91">
        <w:rPr>
          <w:rFonts w:ascii="Times New Roman" w:eastAsia="Times New Roman" w:hAnsi="Times New Roman"/>
          <w:sz w:val="24"/>
          <w:szCs w:val="24"/>
          <w:lang w:val="id-ID"/>
        </w:rPr>
        <w:t>kebersihan</w:t>
      </w:r>
      <w:r w:rsidRPr="00215C91">
        <w:rPr>
          <w:rFonts w:ascii="Times New Roman" w:eastAsia="Times New Roman" w:hAnsi="Times New Roman"/>
          <w:sz w:val="24"/>
          <w:szCs w:val="24"/>
        </w:rPr>
        <w:t xml:space="preserve"> berdasarkan </w:t>
      </w:r>
      <w:r w:rsidR="0087657D">
        <w:rPr>
          <w:rFonts w:ascii="Times New Roman" w:eastAsia="Times New Roman" w:hAnsi="Times New Roman"/>
          <w:sz w:val="24"/>
          <w:szCs w:val="24"/>
          <w:lang w:val="id-ID"/>
        </w:rPr>
        <w:t>P</w:t>
      </w:r>
      <w:r w:rsidRPr="00215C91">
        <w:rPr>
          <w:rFonts w:ascii="Times New Roman" w:eastAsia="Times New Roman" w:hAnsi="Times New Roman"/>
          <w:sz w:val="24"/>
          <w:szCs w:val="24"/>
        </w:rPr>
        <w:t xml:space="preserve">eraturan Pemerintah Republik Indonesia Nomor </w:t>
      </w:r>
      <w:r w:rsidRPr="00215C91">
        <w:rPr>
          <w:rFonts w:ascii="Times New Roman" w:eastAsia="Times New Roman" w:hAnsi="Times New Roman"/>
          <w:sz w:val="24"/>
          <w:szCs w:val="24"/>
        </w:rPr>
        <w:lastRenderedPageBreak/>
        <w:t xml:space="preserve">28 Tahun 2009 Pajak Daerah dan Retribusi Daerah menjelaskan bahwa </w:t>
      </w:r>
      <w:r w:rsidRPr="00215C91">
        <w:rPr>
          <w:rFonts w:ascii="Times New Roman" w:eastAsia="Times New Roman" w:hAnsi="Times New Roman"/>
          <w:sz w:val="24"/>
          <w:szCs w:val="24"/>
          <w:lang w:val="id-ID"/>
        </w:rPr>
        <w:t>Pelayanan Persampahan/Kebersihan adalah pelayanan persampahan/</w:t>
      </w:r>
      <w:r w:rsidR="00AF2BCE">
        <w:rPr>
          <w:rFonts w:ascii="Times New Roman" w:eastAsia="Times New Roman" w:hAnsi="Times New Roman"/>
          <w:sz w:val="24"/>
          <w:szCs w:val="24"/>
          <w:lang w:val="id-ID"/>
        </w:rPr>
        <w:t xml:space="preserve"> </w:t>
      </w:r>
      <w:r w:rsidRPr="00215C91">
        <w:rPr>
          <w:rFonts w:ascii="Times New Roman" w:eastAsia="Times New Roman" w:hAnsi="Times New Roman"/>
          <w:sz w:val="24"/>
          <w:szCs w:val="24"/>
          <w:lang w:val="id-ID"/>
        </w:rPr>
        <w:t xml:space="preserve">kebersihan yang diselenggarakan oleh Pemerintah Daerah, meliputi:  </w:t>
      </w:r>
    </w:p>
    <w:p w:rsidR="00DA5FE9" w:rsidRPr="00215C91" w:rsidRDefault="00DA5FE9" w:rsidP="0087657D">
      <w:pPr>
        <w:numPr>
          <w:ilvl w:val="0"/>
          <w:numId w:val="13"/>
        </w:numPr>
        <w:spacing w:after="0" w:line="360" w:lineRule="auto"/>
        <w:ind w:hanging="294"/>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 xml:space="preserve">Pengambilan/pengumpulan </w:t>
      </w:r>
      <w:r w:rsidRPr="00AF2BCE">
        <w:rPr>
          <w:rFonts w:ascii="Times New Roman" w:eastAsia="Times New Roman" w:hAnsi="Times New Roman"/>
          <w:spacing w:val="-4"/>
          <w:sz w:val="24"/>
          <w:szCs w:val="24"/>
          <w:lang w:val="id-ID"/>
        </w:rPr>
        <w:t>sampah dari sumbernya ke lokasi</w:t>
      </w:r>
      <w:r w:rsidRPr="00215C91">
        <w:rPr>
          <w:rFonts w:ascii="Times New Roman" w:eastAsia="Times New Roman" w:hAnsi="Times New Roman"/>
          <w:sz w:val="24"/>
          <w:szCs w:val="24"/>
          <w:lang w:val="id-ID"/>
        </w:rPr>
        <w:t xml:space="preserve"> pembuangan sementara</w:t>
      </w:r>
      <w:r w:rsidR="0087657D">
        <w:rPr>
          <w:rFonts w:ascii="Times New Roman" w:eastAsia="Times New Roman" w:hAnsi="Times New Roman"/>
          <w:sz w:val="24"/>
          <w:szCs w:val="24"/>
          <w:lang w:val="id-ID"/>
        </w:rPr>
        <w:t>,</w:t>
      </w:r>
    </w:p>
    <w:p w:rsidR="00DA5FE9" w:rsidRPr="00215C91" w:rsidRDefault="00DA5FE9" w:rsidP="0087657D">
      <w:pPr>
        <w:numPr>
          <w:ilvl w:val="0"/>
          <w:numId w:val="13"/>
        </w:numPr>
        <w:spacing w:after="0" w:line="360" w:lineRule="auto"/>
        <w:ind w:hanging="294"/>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Pengangkutan sampah dari sumbernya dan/atau lokasi pembuangan sementara k</w:t>
      </w:r>
      <w:r w:rsidRPr="00215C91">
        <w:rPr>
          <w:rFonts w:ascii="Times New Roman" w:eastAsia="Times New Roman" w:hAnsi="Times New Roman"/>
          <w:sz w:val="24"/>
          <w:szCs w:val="24"/>
        </w:rPr>
        <w:t>e</w:t>
      </w:r>
      <w:r w:rsidRPr="00215C91">
        <w:rPr>
          <w:rFonts w:ascii="Times New Roman" w:eastAsia="Times New Roman" w:hAnsi="Times New Roman"/>
          <w:sz w:val="24"/>
          <w:szCs w:val="24"/>
          <w:lang w:val="id-ID"/>
        </w:rPr>
        <w:t xml:space="preserve"> lokas</w:t>
      </w:r>
      <w:r w:rsidRPr="00215C91">
        <w:rPr>
          <w:rFonts w:ascii="Times New Roman" w:eastAsia="Times New Roman" w:hAnsi="Times New Roman"/>
          <w:sz w:val="24"/>
          <w:szCs w:val="24"/>
        </w:rPr>
        <w:t xml:space="preserve">i </w:t>
      </w:r>
      <w:r w:rsidRPr="00215C91">
        <w:rPr>
          <w:rFonts w:ascii="Times New Roman" w:eastAsia="Times New Roman" w:hAnsi="Times New Roman"/>
          <w:sz w:val="24"/>
          <w:szCs w:val="24"/>
          <w:lang w:val="id-ID"/>
        </w:rPr>
        <w:t>pembuangan/pembuangan akhir sampah</w:t>
      </w:r>
      <w:r w:rsidR="0087657D">
        <w:rPr>
          <w:rFonts w:ascii="Times New Roman" w:eastAsia="Times New Roman" w:hAnsi="Times New Roman"/>
          <w:sz w:val="24"/>
          <w:szCs w:val="24"/>
          <w:lang w:val="id-ID"/>
        </w:rPr>
        <w:t>,</w:t>
      </w:r>
      <w:r w:rsidRPr="00215C91">
        <w:rPr>
          <w:rFonts w:ascii="Times New Roman" w:eastAsia="Times New Roman" w:hAnsi="Times New Roman"/>
          <w:sz w:val="24"/>
          <w:szCs w:val="24"/>
          <w:lang w:val="id-ID"/>
        </w:rPr>
        <w:t xml:space="preserve"> dan </w:t>
      </w:r>
    </w:p>
    <w:p w:rsidR="00DA5FE9" w:rsidRPr="00215C91" w:rsidRDefault="00DA5FE9" w:rsidP="0087657D">
      <w:pPr>
        <w:numPr>
          <w:ilvl w:val="0"/>
          <w:numId w:val="13"/>
        </w:numPr>
        <w:spacing w:after="120" w:line="360" w:lineRule="auto"/>
        <w:ind w:hanging="294"/>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Penyediaan lokasi pembuangan/</w:t>
      </w:r>
      <w:r w:rsidR="00AF2BCE">
        <w:rPr>
          <w:rFonts w:ascii="Times New Roman" w:eastAsia="Times New Roman" w:hAnsi="Times New Roman"/>
          <w:sz w:val="24"/>
          <w:szCs w:val="24"/>
          <w:lang w:val="id-ID"/>
        </w:rPr>
        <w:t xml:space="preserve"> </w:t>
      </w:r>
      <w:r w:rsidRPr="00215C91">
        <w:rPr>
          <w:rFonts w:ascii="Times New Roman" w:eastAsia="Times New Roman" w:hAnsi="Times New Roman"/>
          <w:sz w:val="24"/>
          <w:szCs w:val="24"/>
          <w:lang w:val="id-ID"/>
        </w:rPr>
        <w:t>pemusnahan akhir sampah</w:t>
      </w:r>
      <w:r w:rsidRPr="00215C91">
        <w:rPr>
          <w:rFonts w:ascii="Times New Roman" w:eastAsia="Times New Roman" w:hAnsi="Times New Roman"/>
          <w:sz w:val="24"/>
          <w:szCs w:val="24"/>
        </w:rPr>
        <w:t>.</w:t>
      </w:r>
    </w:p>
    <w:p w:rsidR="00DA5FE9" w:rsidRDefault="00DA5FE9" w:rsidP="0087657D">
      <w:pPr>
        <w:spacing w:after="0" w:line="360" w:lineRule="auto"/>
        <w:ind w:left="426" w:firstLine="283"/>
        <w:jc w:val="both"/>
        <w:rPr>
          <w:rFonts w:ascii="Times New Roman" w:eastAsia="Times New Roman" w:hAnsi="Times New Roman"/>
          <w:sz w:val="24"/>
          <w:szCs w:val="24"/>
          <w:lang w:val="id-ID"/>
        </w:rPr>
      </w:pPr>
      <w:r w:rsidRPr="00215C91">
        <w:rPr>
          <w:rFonts w:ascii="Times New Roman" w:eastAsia="Times New Roman" w:hAnsi="Times New Roman"/>
          <w:sz w:val="24"/>
          <w:szCs w:val="24"/>
        </w:rPr>
        <w:t xml:space="preserve">Retribusi Pelayanan </w:t>
      </w:r>
      <w:r w:rsidR="00622333" w:rsidRPr="00215C91">
        <w:rPr>
          <w:rFonts w:ascii="Times New Roman" w:eastAsia="Times New Roman" w:hAnsi="Times New Roman"/>
          <w:sz w:val="24"/>
          <w:szCs w:val="24"/>
          <w:lang w:val="id-ID"/>
        </w:rPr>
        <w:t>persampahan</w:t>
      </w:r>
      <w:r w:rsidRPr="00215C91">
        <w:rPr>
          <w:rFonts w:ascii="Times New Roman" w:eastAsia="Times New Roman" w:hAnsi="Times New Roman"/>
          <w:sz w:val="24"/>
          <w:szCs w:val="24"/>
        </w:rPr>
        <w:t xml:space="preserve"> berdasarkan Peraturan Daerah Kabupaten Sidenreng Rappang Nomor 17 Tahun 1998 tentang </w:t>
      </w:r>
      <w:r w:rsidRPr="00215C91">
        <w:rPr>
          <w:rFonts w:ascii="Times New Roman" w:eastAsia="Times New Roman" w:hAnsi="Times New Roman"/>
          <w:sz w:val="24"/>
          <w:szCs w:val="24"/>
          <w:lang w:val="id-ID"/>
        </w:rPr>
        <w:t xml:space="preserve">retribusi </w:t>
      </w:r>
      <w:r w:rsidR="00622333" w:rsidRPr="00215C91">
        <w:rPr>
          <w:rFonts w:ascii="Times New Roman" w:eastAsia="Times New Roman" w:hAnsi="Times New Roman"/>
          <w:sz w:val="24"/>
          <w:szCs w:val="24"/>
          <w:lang w:val="id-ID"/>
        </w:rPr>
        <w:t>pelayanan persampahan</w:t>
      </w:r>
      <w:r w:rsidRPr="00215C91">
        <w:rPr>
          <w:rFonts w:ascii="Times New Roman" w:eastAsia="Times New Roman" w:hAnsi="Times New Roman"/>
          <w:sz w:val="24"/>
          <w:szCs w:val="24"/>
          <w:lang w:val="id-ID"/>
        </w:rPr>
        <w:t xml:space="preserve"> dalam</w:t>
      </w:r>
      <w:r w:rsidRPr="00215C91">
        <w:rPr>
          <w:rFonts w:ascii="Times New Roman" w:eastAsia="Times New Roman" w:hAnsi="Times New Roman"/>
          <w:sz w:val="24"/>
          <w:szCs w:val="24"/>
        </w:rPr>
        <w:t xml:space="preserve"> </w:t>
      </w:r>
      <w:r w:rsidRPr="00215C91">
        <w:rPr>
          <w:rFonts w:ascii="Times New Roman" w:eastAsia="Times New Roman" w:hAnsi="Times New Roman"/>
          <w:sz w:val="24"/>
          <w:szCs w:val="24"/>
          <w:lang w:val="id-ID"/>
        </w:rPr>
        <w:t xml:space="preserve">Kabupaten </w:t>
      </w:r>
      <w:r w:rsidR="0087657D">
        <w:rPr>
          <w:rFonts w:ascii="Times New Roman" w:eastAsia="Times New Roman" w:hAnsi="Times New Roman"/>
          <w:sz w:val="24"/>
          <w:szCs w:val="24"/>
          <w:lang w:val="id-ID"/>
        </w:rPr>
        <w:t>D</w:t>
      </w:r>
      <w:r w:rsidRPr="00215C91">
        <w:rPr>
          <w:rFonts w:ascii="Times New Roman" w:eastAsia="Times New Roman" w:hAnsi="Times New Roman"/>
          <w:sz w:val="24"/>
          <w:szCs w:val="24"/>
          <w:lang w:val="id-ID"/>
        </w:rPr>
        <w:t xml:space="preserve">aerah </w:t>
      </w:r>
      <w:r w:rsidR="0087657D">
        <w:rPr>
          <w:rFonts w:ascii="Times New Roman" w:eastAsia="Times New Roman" w:hAnsi="Times New Roman"/>
          <w:sz w:val="24"/>
          <w:szCs w:val="24"/>
          <w:lang w:val="id-ID"/>
        </w:rPr>
        <w:t>T</w:t>
      </w:r>
      <w:r w:rsidRPr="00215C91">
        <w:rPr>
          <w:rFonts w:ascii="Times New Roman" w:eastAsia="Times New Roman" w:hAnsi="Times New Roman"/>
          <w:sz w:val="24"/>
          <w:szCs w:val="24"/>
          <w:lang w:val="id-ID"/>
        </w:rPr>
        <w:t xml:space="preserve">ingkat </w:t>
      </w:r>
      <w:r w:rsidRPr="00215C91">
        <w:rPr>
          <w:rFonts w:ascii="Times New Roman" w:eastAsia="Times New Roman" w:hAnsi="Times New Roman"/>
          <w:sz w:val="24"/>
          <w:szCs w:val="24"/>
        </w:rPr>
        <w:t>II</w:t>
      </w:r>
      <w:r w:rsidRPr="00215C91">
        <w:rPr>
          <w:rFonts w:ascii="Times New Roman" w:eastAsia="Times New Roman" w:hAnsi="Times New Roman"/>
          <w:sz w:val="24"/>
          <w:szCs w:val="24"/>
          <w:lang w:val="id-ID"/>
        </w:rPr>
        <w:t xml:space="preserve"> Sidenreng Rappang</w:t>
      </w:r>
      <w:r w:rsidRPr="00215C91">
        <w:rPr>
          <w:rFonts w:ascii="Times New Roman" w:eastAsia="Times New Roman" w:hAnsi="Times New Roman"/>
          <w:sz w:val="24"/>
          <w:szCs w:val="24"/>
        </w:rPr>
        <w:t xml:space="preserve"> menjelaskan bahwa </w:t>
      </w:r>
      <w:r w:rsidR="00026467" w:rsidRPr="00215C91">
        <w:rPr>
          <w:rFonts w:ascii="Times New Roman" w:eastAsia="Times New Roman" w:hAnsi="Times New Roman"/>
          <w:sz w:val="24"/>
          <w:szCs w:val="24"/>
        </w:rPr>
        <w:t xml:space="preserve">Objek </w:t>
      </w:r>
      <w:r w:rsidR="00622333" w:rsidRPr="00215C91">
        <w:rPr>
          <w:rFonts w:ascii="Times New Roman" w:eastAsia="Times New Roman" w:hAnsi="Times New Roman"/>
          <w:sz w:val="24"/>
          <w:szCs w:val="24"/>
          <w:lang w:val="id-ID"/>
        </w:rPr>
        <w:t>Pelayanan Persampahan</w:t>
      </w:r>
      <w:r w:rsidRPr="00215C91">
        <w:rPr>
          <w:rFonts w:ascii="Times New Roman" w:eastAsia="Times New Roman" w:hAnsi="Times New Roman"/>
          <w:sz w:val="24"/>
          <w:szCs w:val="24"/>
          <w:lang w:val="id-ID"/>
        </w:rPr>
        <w:t xml:space="preserve"> ialah semua jasa P</w:t>
      </w:r>
      <w:r w:rsidR="00622333" w:rsidRPr="00215C91">
        <w:rPr>
          <w:rFonts w:ascii="Times New Roman" w:eastAsia="Times New Roman" w:hAnsi="Times New Roman"/>
          <w:sz w:val="24"/>
          <w:szCs w:val="24"/>
          <w:lang w:val="id-ID"/>
        </w:rPr>
        <w:t>elayanan Persampahan</w:t>
      </w:r>
      <w:r w:rsidRPr="00215C91">
        <w:rPr>
          <w:rFonts w:ascii="Times New Roman" w:eastAsia="Times New Roman" w:hAnsi="Times New Roman"/>
          <w:sz w:val="24"/>
          <w:szCs w:val="24"/>
          <w:lang w:val="id-ID"/>
        </w:rPr>
        <w:t xml:space="preserve"> yang ditetapkan oleh Kepala Daerah</w:t>
      </w:r>
      <w:r w:rsidR="00026467" w:rsidRPr="00215C91">
        <w:rPr>
          <w:rFonts w:ascii="Times New Roman" w:eastAsia="Times New Roman" w:hAnsi="Times New Roman"/>
          <w:sz w:val="24"/>
          <w:szCs w:val="24"/>
        </w:rPr>
        <w:t xml:space="preserve"> sedangkan yang menjadi Subyek Retribusi </w:t>
      </w:r>
      <w:r w:rsidR="00622333" w:rsidRPr="00215C91">
        <w:rPr>
          <w:rFonts w:ascii="Times New Roman" w:eastAsia="Times New Roman" w:hAnsi="Times New Roman"/>
          <w:sz w:val="24"/>
          <w:szCs w:val="24"/>
        </w:rPr>
        <w:t>Pelayanan Persampahan</w:t>
      </w:r>
      <w:r w:rsidR="00026467" w:rsidRPr="00215C91">
        <w:rPr>
          <w:rFonts w:ascii="Times New Roman" w:eastAsia="Times New Roman" w:hAnsi="Times New Roman"/>
          <w:sz w:val="24"/>
          <w:szCs w:val="24"/>
        </w:rPr>
        <w:t xml:space="preserve"> ialah Orang Pribadi atau Badan yang mendapatkan Jasa </w:t>
      </w:r>
      <w:r w:rsidR="00622333" w:rsidRPr="00215C91">
        <w:rPr>
          <w:rFonts w:ascii="Times New Roman" w:eastAsia="Times New Roman" w:hAnsi="Times New Roman"/>
          <w:sz w:val="24"/>
          <w:szCs w:val="24"/>
        </w:rPr>
        <w:t>Pelayanan Persampahan</w:t>
      </w:r>
      <w:r w:rsidRPr="00215C91">
        <w:rPr>
          <w:rFonts w:ascii="Times New Roman" w:eastAsia="Times New Roman" w:hAnsi="Times New Roman"/>
          <w:sz w:val="24"/>
          <w:szCs w:val="24"/>
          <w:lang w:val="id-ID"/>
        </w:rPr>
        <w:t>.</w:t>
      </w:r>
    </w:p>
    <w:p w:rsidR="0087657D" w:rsidRPr="00215C91" w:rsidRDefault="0087657D" w:rsidP="0087657D">
      <w:pPr>
        <w:spacing w:after="0" w:line="360" w:lineRule="auto"/>
        <w:ind w:left="426" w:firstLine="283"/>
        <w:jc w:val="both"/>
        <w:rPr>
          <w:rFonts w:ascii="Times New Roman" w:eastAsia="Times New Roman" w:hAnsi="Times New Roman"/>
          <w:sz w:val="24"/>
          <w:szCs w:val="24"/>
        </w:rPr>
      </w:pPr>
    </w:p>
    <w:p w:rsidR="00026467" w:rsidRPr="00215C91" w:rsidRDefault="00026467" w:rsidP="0087657D">
      <w:pPr>
        <w:pStyle w:val="Subjudul01"/>
      </w:pPr>
      <w:r w:rsidRPr="00215C91">
        <w:lastRenderedPageBreak/>
        <w:t>Faktor-faktor yang mempengaruhi Retribusi daerah</w:t>
      </w:r>
    </w:p>
    <w:p w:rsidR="00026467" w:rsidRPr="00215C91" w:rsidRDefault="00026467" w:rsidP="0087657D">
      <w:pPr>
        <w:pStyle w:val="para01"/>
      </w:pPr>
      <w:r w:rsidRPr="00215C91">
        <w:t>Upaya peningkatan pendapatan asli daerah pada umumya dan retribusi daerah pada khususnya didasarkan pada anggaran besarnya potensi pendapatan asli daerah terngantung atau dipengaruhi oleh faktor-faktor yang dapat dikendalikan serta k</w:t>
      </w:r>
      <w:r w:rsidR="00CF35B7" w:rsidRPr="00215C91">
        <w:t>ebijakan manejerial. Aspek maneg</w:t>
      </w:r>
      <w:r w:rsidRPr="00215C91">
        <w:t>erial yang dimaksud adalah bagian dari keseluruhan kegiatan manajemen yakni perencanaan, pengorganisasian, penggerakan dan pen</w:t>
      </w:r>
      <w:r w:rsidR="007B3B25" w:rsidRPr="00215C91">
        <w:t>gawasan. Menurut Riwukaho (200</w:t>
      </w:r>
      <w:r w:rsidR="000F3CDF" w:rsidRPr="00215C91">
        <w:t>7</w:t>
      </w:r>
      <w:r w:rsidRPr="00215C91">
        <w:t>:</w:t>
      </w:r>
      <w:r w:rsidR="0087657D">
        <w:rPr>
          <w:lang w:val="id-ID"/>
        </w:rPr>
        <w:t xml:space="preserve"> </w:t>
      </w:r>
      <w:r w:rsidRPr="00215C91">
        <w:t>231) perencanaan meliputi serangkaian kegiatan keputusan termaksud penetuan tujuan,</w:t>
      </w:r>
      <w:r w:rsidR="00064505" w:rsidRPr="00215C91">
        <w:t xml:space="preserve"> </w:t>
      </w:r>
      <w:r w:rsidRPr="00215C91">
        <w:t>kebijaksanaan, pembuatan program, penentuan metode dan prosedur.</w:t>
      </w:r>
      <w:r w:rsidR="00064505" w:rsidRPr="00215C91">
        <w:t xml:space="preserve"> </w:t>
      </w:r>
      <w:r w:rsidRPr="00215C91">
        <w:t>Penggerakan adalah proses penentuan mengenai pekerjaan yang harus diselesaikan yakni penilaian pelaksanaan.</w:t>
      </w:r>
    </w:p>
    <w:p w:rsidR="00026467" w:rsidRPr="0087657D" w:rsidRDefault="00026467" w:rsidP="0087657D">
      <w:pPr>
        <w:pStyle w:val="para01"/>
        <w:rPr>
          <w:lang w:val="id-ID"/>
        </w:rPr>
      </w:pPr>
      <w:r w:rsidRPr="00215C91">
        <w:t>Dalam hal pengelolaan retribusi persampahan/kebersihan dalam peningkatan PAD,</w:t>
      </w:r>
      <w:r w:rsidR="00064505" w:rsidRPr="00215C91">
        <w:t xml:space="preserve"> </w:t>
      </w:r>
      <w:r w:rsidRPr="00215C91">
        <w:t>tentunya terdapat faktor-faktor yang menjadi hambatan dalam pencapaian tujua</w:t>
      </w:r>
      <w:r w:rsidR="00B81C5B" w:rsidRPr="00215C91">
        <w:t>n</w:t>
      </w:r>
      <w:r w:rsidRPr="00215C91">
        <w:t xml:space="preserve"> dapat bersifat positif maupun bersifat negative,</w:t>
      </w:r>
      <w:r w:rsidR="00064505" w:rsidRPr="00215C91">
        <w:t xml:space="preserve"> </w:t>
      </w:r>
      <w:r w:rsidRPr="00215C91">
        <w:t>dalam hai ini faktor positif diarahkan pada pencapaian tujuan sedangkan faktor negati</w:t>
      </w:r>
      <w:r w:rsidR="00064505" w:rsidRPr="00215C91">
        <w:t>ve merupakan masalah tersendiri</w:t>
      </w:r>
      <w:r w:rsidRPr="00215C91">
        <w:t>.</w:t>
      </w:r>
      <w:r w:rsidR="00064505" w:rsidRPr="00215C91">
        <w:t xml:space="preserve"> Oleh </w:t>
      </w:r>
      <w:r w:rsidRPr="00215C91">
        <w:t>karena itu dalam rangka mengurangi atau meminimalkan hambatan tersebut,</w:t>
      </w:r>
      <w:r w:rsidR="00AB5F9F" w:rsidRPr="00215C91">
        <w:t xml:space="preserve"> </w:t>
      </w:r>
      <w:r w:rsidRPr="00215C91">
        <w:t xml:space="preserve">maka perlu diusahakan suatu </w:t>
      </w:r>
      <w:r w:rsidRPr="00215C91">
        <w:lastRenderedPageBreak/>
        <w:t>keadaan dimana masyarakat selaku wajib retribusi sadar kewajiba</w:t>
      </w:r>
      <w:r w:rsidR="00AF2BCE">
        <w:rPr>
          <w:lang w:val="id-ID"/>
        </w:rPr>
        <w:t>n</w:t>
      </w:r>
      <w:r w:rsidRPr="00215C91">
        <w:t>nya membayar retribusi.</w:t>
      </w:r>
      <w:r w:rsidR="00064505" w:rsidRPr="00215C91">
        <w:t xml:space="preserve"> Selain </w:t>
      </w:r>
      <w:r w:rsidRPr="00215C91">
        <w:t>itu kemampuan aparat selaku petugas pemungut harus memiliki kejujuran dan sikap profesionalisme yang tinggi dalam pelaksanaan tugas,</w:t>
      </w:r>
      <w:r w:rsidR="00AF2BCE">
        <w:rPr>
          <w:lang w:val="id-ID"/>
        </w:rPr>
        <w:t xml:space="preserve"> </w:t>
      </w:r>
      <w:r w:rsidRPr="00215C91">
        <w:t>serta tersedianya sarana dan prasarana yang memadai dalam menjalankan tugas yang diemban.</w:t>
      </w:r>
      <w:r w:rsidR="00064505" w:rsidRPr="00215C91">
        <w:t xml:space="preserve"> Untuk </w:t>
      </w:r>
      <w:r w:rsidRPr="00215C91">
        <w:t>meminimalkan atau menghilangkan hambatan tersebut diperlukan sejumlah usaha (langka</w:t>
      </w:r>
      <w:r w:rsidR="0087657D">
        <w:rPr>
          <w:lang w:val="id-ID"/>
        </w:rPr>
        <w:t>h</w:t>
      </w:r>
      <w:r w:rsidRPr="00215C91">
        <w:t xml:space="preserve"> taktis)</w:t>
      </w:r>
      <w:r w:rsidR="0087657D">
        <w:rPr>
          <w:lang w:val="id-ID"/>
        </w:rPr>
        <w:t>.</w:t>
      </w:r>
    </w:p>
    <w:p w:rsidR="00026467" w:rsidRPr="00215C91" w:rsidRDefault="007B3B25" w:rsidP="0087657D">
      <w:pPr>
        <w:pStyle w:val="para01"/>
      </w:pPr>
      <w:r w:rsidRPr="00215C91">
        <w:t>Munawir (201</w:t>
      </w:r>
      <w:r w:rsidR="00026467" w:rsidRPr="00215C91">
        <w:t>0:7) dalam bukunya yang berjudul “Perpajakan” mengemukakan bahwa “</w:t>
      </w:r>
      <w:r w:rsidR="0087657D" w:rsidRPr="0087657D">
        <w:rPr>
          <w:i/>
          <w:lang w:val="id-ID"/>
        </w:rPr>
        <w:t>U</w:t>
      </w:r>
      <w:r w:rsidR="00026467" w:rsidRPr="0087657D">
        <w:rPr>
          <w:i/>
        </w:rPr>
        <w:t>saha untuk menghilangkan hambatan ini dapat dilakukan dengan memberikan penerangan dan bimbingan kepada masyaraka</w:t>
      </w:r>
      <w:r w:rsidR="0087657D" w:rsidRPr="0087657D">
        <w:rPr>
          <w:i/>
        </w:rPr>
        <w:t>t mengenai ma</w:t>
      </w:r>
      <w:r w:rsidR="0087657D" w:rsidRPr="0087657D">
        <w:rPr>
          <w:i/>
          <w:lang w:val="id-ID"/>
        </w:rPr>
        <w:t>n</w:t>
      </w:r>
      <w:r w:rsidR="00026467" w:rsidRPr="0087657D">
        <w:rPr>
          <w:i/>
        </w:rPr>
        <w:t>faat pajak bagi ke</w:t>
      </w:r>
      <w:r w:rsidR="0087657D" w:rsidRPr="0087657D">
        <w:rPr>
          <w:i/>
        </w:rPr>
        <w:t xml:space="preserve">langsungan hidup </w:t>
      </w:r>
      <w:r w:rsidR="0087657D" w:rsidRPr="0087657D">
        <w:rPr>
          <w:i/>
          <w:lang w:val="id-ID"/>
        </w:rPr>
        <w:t>n</w:t>
      </w:r>
      <w:r w:rsidR="0087657D" w:rsidRPr="0087657D">
        <w:rPr>
          <w:i/>
        </w:rPr>
        <w:t>egara dan kel</w:t>
      </w:r>
      <w:r w:rsidR="0087657D" w:rsidRPr="0087657D">
        <w:rPr>
          <w:i/>
          <w:lang w:val="id-ID"/>
        </w:rPr>
        <w:t>a</w:t>
      </w:r>
      <w:r w:rsidR="00026467" w:rsidRPr="0087657D">
        <w:rPr>
          <w:i/>
        </w:rPr>
        <w:t>ncaran jala</w:t>
      </w:r>
      <w:r w:rsidR="0087657D" w:rsidRPr="0087657D">
        <w:rPr>
          <w:i/>
          <w:lang w:val="id-ID"/>
        </w:rPr>
        <w:t>n</w:t>
      </w:r>
      <w:r w:rsidR="00026467" w:rsidRPr="0087657D">
        <w:rPr>
          <w:i/>
        </w:rPr>
        <w:t>nya pembangunan</w:t>
      </w:r>
      <w:r w:rsidR="00026467" w:rsidRPr="00215C91">
        <w:t>”.</w:t>
      </w:r>
    </w:p>
    <w:p w:rsidR="00026467" w:rsidRPr="00215C91" w:rsidRDefault="00026467" w:rsidP="0087657D">
      <w:pPr>
        <w:pStyle w:val="para01"/>
      </w:pPr>
      <w:r w:rsidRPr="00215C91">
        <w:t>Dengan demikian dalam pengelolaan retribusi pelayanan persampahan/kebersihan  factor kesadaran wajib retribusi sangat penting dan berpengaruh terhadap pencapaian tujuan.</w:t>
      </w:r>
      <w:r w:rsidR="003955AA" w:rsidRPr="00215C91">
        <w:t xml:space="preserve"> </w:t>
      </w:r>
      <w:r w:rsidRPr="00215C91">
        <w:t>Selain itu diperlukan dalam pelaksanaan tugas pemungut retribusi pelayanan persampahan/kebersihan dalam hal ini aparat yang bertugas sebagai pemungut retribusi pelayanan persampahan/kebersihan dengan tingkat kejujuran yang tinggi, adil, bersih dan berwibawa.</w:t>
      </w:r>
      <w:r w:rsidR="0087657D">
        <w:rPr>
          <w:lang w:val="id-ID"/>
        </w:rPr>
        <w:t xml:space="preserve"> S</w:t>
      </w:r>
      <w:r w:rsidRPr="00215C91">
        <w:t>erta fa</w:t>
      </w:r>
      <w:r w:rsidR="0087657D">
        <w:rPr>
          <w:lang w:val="id-ID"/>
        </w:rPr>
        <w:t>k</w:t>
      </w:r>
      <w:r w:rsidRPr="00215C91">
        <w:t xml:space="preserve">tor sarana dan prasarana yang memadai yang akan mempermudah </w:t>
      </w:r>
      <w:r w:rsidRPr="00215C91">
        <w:lastRenderedPageBreak/>
        <w:t>gerak aktifitas dalam memungut teribusi persampahan/kebersihan.</w:t>
      </w:r>
    </w:p>
    <w:p w:rsidR="008D2FFC" w:rsidRDefault="008D2FFC" w:rsidP="00A832AF">
      <w:pPr>
        <w:spacing w:after="0" w:line="360" w:lineRule="auto"/>
        <w:jc w:val="center"/>
        <w:rPr>
          <w:rFonts w:ascii="Times New Roman" w:eastAsia="Times New Roman" w:hAnsi="Times New Roman"/>
          <w:sz w:val="24"/>
          <w:szCs w:val="24"/>
          <w:lang w:val="id-ID"/>
        </w:rPr>
      </w:pPr>
    </w:p>
    <w:p w:rsidR="00DA5FE9" w:rsidRPr="00215C91" w:rsidRDefault="008D2FFC" w:rsidP="0087657D">
      <w:pPr>
        <w:pStyle w:val="Subjudul01"/>
        <w:rPr>
          <w:lang w:val="id-ID"/>
        </w:rPr>
      </w:pPr>
      <w:r>
        <w:rPr>
          <w:lang w:val="id-ID"/>
        </w:rPr>
        <w:t>METODE</w:t>
      </w:r>
      <w:r w:rsidR="00DA5FE9" w:rsidRPr="00215C91">
        <w:rPr>
          <w:lang w:val="id-ID"/>
        </w:rPr>
        <w:t xml:space="preserve"> Penelitian.</w:t>
      </w:r>
    </w:p>
    <w:p w:rsidR="00DA5FE9" w:rsidRPr="00215C91" w:rsidRDefault="00DA5FE9" w:rsidP="0087657D">
      <w:pPr>
        <w:pStyle w:val="para01"/>
        <w:rPr>
          <w:lang w:val="id-ID"/>
        </w:rPr>
      </w:pPr>
      <w:r w:rsidRPr="00215C91">
        <w:rPr>
          <w:lang w:val="id-ID"/>
        </w:rPr>
        <w:t>Penelitian ini merupakan analisis deskriptif yang menggambarkan keadaan yang nyata pada suatu unit kerja, dengan pendekatan analisis kuantitatif dan kualitatif. Analisis kuantitatif menghitung efisiensi</w:t>
      </w:r>
      <w:r w:rsidRPr="00215C91">
        <w:t xml:space="preserve"> dan </w:t>
      </w:r>
      <w:r w:rsidRPr="00215C91">
        <w:rPr>
          <w:lang w:val="id-ID"/>
        </w:rPr>
        <w:t>efektivitas retribusi pe</w:t>
      </w:r>
      <w:r w:rsidR="00917F13" w:rsidRPr="00215C91">
        <w:rPr>
          <w:lang w:val="id-ID"/>
        </w:rPr>
        <w:t>rsampahan</w:t>
      </w:r>
      <w:r w:rsidRPr="00215C91">
        <w:rPr>
          <w:lang w:val="id-ID"/>
        </w:rPr>
        <w:t xml:space="preserve">, sedangkan analisis kualitatif digunakan untuk </w:t>
      </w:r>
      <w:r w:rsidRPr="00AF2BCE">
        <w:rPr>
          <w:spacing w:val="-4"/>
          <w:lang w:val="id-ID"/>
        </w:rPr>
        <w:t xml:space="preserve">mengetahui </w:t>
      </w:r>
      <w:r w:rsidRPr="00AF2BCE">
        <w:rPr>
          <w:spacing w:val="-4"/>
        </w:rPr>
        <w:t>faktor-faktor yang me</w:t>
      </w:r>
      <w:r w:rsidR="00A02443" w:rsidRPr="00AF2BCE">
        <w:rPr>
          <w:spacing w:val="-4"/>
        </w:rPr>
        <w:t>m</w:t>
      </w:r>
      <w:r w:rsidRPr="00AF2BCE">
        <w:rPr>
          <w:spacing w:val="-4"/>
        </w:rPr>
        <w:t>pengaruhi</w:t>
      </w:r>
      <w:r w:rsidRPr="00215C91">
        <w:t xml:space="preserve"> retribusi daerah</w:t>
      </w:r>
      <w:r w:rsidRPr="00215C91">
        <w:rPr>
          <w:lang w:val="id-ID"/>
        </w:rPr>
        <w:t xml:space="preserve"> dan untuk mendukung apa yang diperoleh dari hasil perhitungan</w:t>
      </w:r>
    </w:p>
    <w:p w:rsidR="00DA5FE9" w:rsidRPr="00215C91" w:rsidRDefault="00DA5FE9" w:rsidP="0087657D">
      <w:pPr>
        <w:pStyle w:val="para01"/>
        <w:rPr>
          <w:rFonts w:eastAsia="Times New Roman"/>
          <w:szCs w:val="20"/>
          <w:lang w:val="id-ID"/>
        </w:rPr>
      </w:pPr>
      <w:r w:rsidRPr="00215C91">
        <w:rPr>
          <w:rFonts w:eastAsia="Times New Roman"/>
          <w:lang w:val="id-ID"/>
        </w:rPr>
        <w:t>Dalam pelaksanaan penelitian ini, pe</w:t>
      </w:r>
      <w:r w:rsidRPr="00215C91">
        <w:rPr>
          <w:rFonts w:eastAsia="Times New Roman"/>
        </w:rPr>
        <w:t>nulis</w:t>
      </w:r>
      <w:r w:rsidRPr="00215C91">
        <w:rPr>
          <w:rFonts w:eastAsia="Times New Roman"/>
          <w:lang w:val="id-ID"/>
        </w:rPr>
        <w:t xml:space="preserve"> langsung ke lokasi penelitian untuk memperoleh data dengan meminta izin kepada pihak </w:t>
      </w:r>
      <w:r w:rsidRPr="00215C91">
        <w:rPr>
          <w:rFonts w:eastAsia="Times New Roman"/>
        </w:rPr>
        <w:t>kantor</w:t>
      </w:r>
      <w:r w:rsidRPr="00215C91">
        <w:rPr>
          <w:rFonts w:eastAsia="Times New Roman"/>
          <w:lang w:val="id-ID"/>
        </w:rPr>
        <w:t xml:space="preserve"> yakni kepala </w:t>
      </w:r>
      <w:r w:rsidRPr="00215C91">
        <w:rPr>
          <w:rFonts w:eastAsia="Times New Roman"/>
          <w:szCs w:val="20"/>
        </w:rPr>
        <w:t>Dinas Cipta Karya dan Tata Ruang</w:t>
      </w:r>
      <w:r w:rsidRPr="00215C91">
        <w:rPr>
          <w:rFonts w:eastAsia="Times New Roman"/>
          <w:lang w:val="id-ID"/>
        </w:rPr>
        <w:t xml:space="preserve"> dan juga kepada unsur yang menjadi objek penelitian dalam hal ini </w:t>
      </w:r>
      <w:r w:rsidRPr="00215C91">
        <w:rPr>
          <w:rFonts w:eastAsia="Times New Roman"/>
          <w:szCs w:val="20"/>
        </w:rPr>
        <w:t>Staf Seksi Kebersihan</w:t>
      </w:r>
      <w:r w:rsidR="00056478" w:rsidRPr="00215C91">
        <w:rPr>
          <w:rFonts w:eastAsia="Times New Roman"/>
          <w:szCs w:val="20"/>
        </w:rPr>
        <w:t>.</w:t>
      </w:r>
    </w:p>
    <w:p w:rsidR="00DA5FE9" w:rsidRPr="00215C91" w:rsidRDefault="00DA5FE9" w:rsidP="0087657D">
      <w:pPr>
        <w:pStyle w:val="para01"/>
      </w:pPr>
      <w:r w:rsidRPr="00215C91">
        <w:rPr>
          <w:lang w:val="id-ID"/>
        </w:rPr>
        <w:t>Populasi  adalah  keseluruhan  objek  penelitian  yang  terdiri  dari manusia, benda, hewan, tumbuh-tumbuhan dan pristiwa sebagai sumber data yang memiliki karakteristik  tertentu  dalam  sebuah  penelitian.</w:t>
      </w:r>
    </w:p>
    <w:p w:rsidR="00E22D92" w:rsidRPr="00215C91" w:rsidRDefault="00DA5FE9" w:rsidP="0087657D">
      <w:pPr>
        <w:pStyle w:val="para01"/>
      </w:pPr>
      <w:r w:rsidRPr="00215C91">
        <w:rPr>
          <w:lang w:val="id-ID"/>
        </w:rPr>
        <w:t xml:space="preserve">Populasi  juga  dapat  diartikan keseluruhan objek yang ingin diteliti. Oleh karena itu </w:t>
      </w:r>
      <w:r w:rsidRPr="00215C91">
        <w:t xml:space="preserve">yang menjadi Populasi dalam penelitian ini adalah di Dinas Cipta Karya </w:t>
      </w:r>
      <w:r w:rsidRPr="00215C91">
        <w:lastRenderedPageBreak/>
        <w:t xml:space="preserve">dan Tata Ruang bidang Kebersihan dan Keindahan Seksi kebersihan adalah </w:t>
      </w:r>
      <w:r w:rsidR="00E22D92" w:rsidRPr="00215C91">
        <w:t>68 Orang.</w:t>
      </w:r>
    </w:p>
    <w:p w:rsidR="001F6150" w:rsidRPr="00215C91" w:rsidRDefault="00E22D92" w:rsidP="0087657D">
      <w:pPr>
        <w:pStyle w:val="para01"/>
      </w:pPr>
      <w:r w:rsidRPr="00215C91">
        <w:t xml:space="preserve">Selajutnya pengertian sampel yang dikutip oleh penulis yakni sebagian dari populasi yang memiliki sifat dan karakteristik yang sama, sehingga betul-betul mewakili populasi. Jumlah sampel yang ada dalam penelitian ini adalah 68 </w:t>
      </w:r>
      <w:r w:rsidR="008D2FFC">
        <w:rPr>
          <w:lang w:val="id-ID"/>
        </w:rPr>
        <w:t>o</w:t>
      </w:r>
      <w:r w:rsidRPr="00215C91">
        <w:t>rang</w:t>
      </w:r>
      <w:r w:rsidR="008D2FFC">
        <w:rPr>
          <w:lang w:val="id-ID"/>
        </w:rPr>
        <w:t>.</w:t>
      </w:r>
      <w:r w:rsidRPr="00215C91">
        <w:t xml:space="preserve"> </w:t>
      </w:r>
    </w:p>
    <w:p w:rsidR="00E22D92" w:rsidRPr="00215C91" w:rsidRDefault="00BA2FEF" w:rsidP="00A832AF">
      <w:pPr>
        <w:spacing w:after="0" w:line="360" w:lineRule="auto"/>
        <w:jc w:val="both"/>
        <w:rPr>
          <w:rFonts w:ascii="Times New Roman" w:hAnsi="Times New Roman"/>
          <w:sz w:val="24"/>
          <w:szCs w:val="24"/>
        </w:rPr>
      </w:pPr>
      <w:r w:rsidRPr="00215C91">
        <w:rPr>
          <w:rFonts w:ascii="Times New Roman" w:hAnsi="Times New Roman"/>
          <w:sz w:val="24"/>
          <w:szCs w:val="24"/>
        </w:rPr>
        <w:t>Wawancara dilakukan dengan 2 (dua</w:t>
      </w:r>
      <w:r w:rsidR="00E22D92" w:rsidRPr="00215C91">
        <w:rPr>
          <w:rFonts w:ascii="Times New Roman" w:hAnsi="Times New Roman"/>
          <w:sz w:val="24"/>
          <w:szCs w:val="24"/>
        </w:rPr>
        <w:t>) Orang informan antara lain sebagai berikut:</w:t>
      </w:r>
    </w:p>
    <w:p w:rsidR="00E22D92" w:rsidRPr="00215C91" w:rsidRDefault="00E22D92" w:rsidP="0087657D">
      <w:pPr>
        <w:pStyle w:val="ListParagraph"/>
        <w:numPr>
          <w:ilvl w:val="0"/>
          <w:numId w:val="24"/>
        </w:numPr>
        <w:spacing w:after="0" w:line="360" w:lineRule="auto"/>
        <w:ind w:left="426" w:hanging="284"/>
        <w:contextualSpacing w:val="0"/>
        <w:jc w:val="both"/>
        <w:rPr>
          <w:rFonts w:ascii="Times New Roman" w:hAnsi="Times New Roman"/>
          <w:sz w:val="24"/>
          <w:szCs w:val="24"/>
        </w:rPr>
      </w:pPr>
      <w:r w:rsidRPr="00215C91">
        <w:rPr>
          <w:rFonts w:ascii="Times New Roman" w:hAnsi="Times New Roman"/>
          <w:sz w:val="24"/>
          <w:szCs w:val="24"/>
        </w:rPr>
        <w:t>Kepala Bidang Kebersihan dan Keindahan Kab. Sidenreng Rappang</w:t>
      </w:r>
    </w:p>
    <w:p w:rsidR="00DF72E8" w:rsidRPr="00215C91" w:rsidRDefault="00E22D92" w:rsidP="0087657D">
      <w:pPr>
        <w:pStyle w:val="ListParagraph"/>
        <w:numPr>
          <w:ilvl w:val="0"/>
          <w:numId w:val="24"/>
        </w:numPr>
        <w:spacing w:after="120" w:line="360" w:lineRule="auto"/>
        <w:ind w:left="426" w:hanging="284"/>
        <w:contextualSpacing w:val="0"/>
        <w:jc w:val="both"/>
        <w:rPr>
          <w:rFonts w:ascii="Times New Roman" w:hAnsi="Times New Roman"/>
          <w:sz w:val="24"/>
          <w:szCs w:val="24"/>
        </w:rPr>
      </w:pPr>
      <w:r w:rsidRPr="00215C91">
        <w:rPr>
          <w:rFonts w:ascii="Times New Roman" w:hAnsi="Times New Roman"/>
          <w:sz w:val="24"/>
          <w:szCs w:val="24"/>
        </w:rPr>
        <w:t>Kepala Seksi Kebersihan</w:t>
      </w:r>
      <w:r w:rsidR="0058267C" w:rsidRPr="00215C91">
        <w:rPr>
          <w:rFonts w:ascii="Times New Roman" w:hAnsi="Times New Roman"/>
          <w:sz w:val="24"/>
          <w:szCs w:val="24"/>
        </w:rPr>
        <w:t xml:space="preserve"> Kab. Sidenreng Rappang</w:t>
      </w:r>
    </w:p>
    <w:p w:rsidR="00DA5FE9" w:rsidRPr="00215C91" w:rsidRDefault="00DA5FE9" w:rsidP="0087657D">
      <w:pPr>
        <w:pStyle w:val="para01"/>
        <w:rPr>
          <w:lang w:val="id-ID"/>
        </w:rPr>
      </w:pPr>
      <w:r w:rsidRPr="00215C91">
        <w:rPr>
          <w:lang w:val="id-ID"/>
        </w:rPr>
        <w:t>Dalam mengumpulkan data yang dibutuhkan untuk menyusun skripsi ini, digunakan secara garis besar dua metode, yaitu penelitian kepustakaan dan penelitian lapangan. Kedua metode ini akan dilakukan sinkronisasi antara pernyataan secara teoritis dan realitas yang terjadi di masyarakat. Adapun kedua metode ini digunakan yaitu sebagai berikut:</w:t>
      </w:r>
    </w:p>
    <w:p w:rsidR="00DA5FE9" w:rsidRPr="00215C91" w:rsidRDefault="00DA5FE9" w:rsidP="00AF2BCE">
      <w:pPr>
        <w:numPr>
          <w:ilvl w:val="0"/>
          <w:numId w:val="15"/>
        </w:numPr>
        <w:spacing w:before="120" w:after="120" w:line="240" w:lineRule="auto"/>
        <w:ind w:left="426" w:hanging="284"/>
        <w:rPr>
          <w:rFonts w:ascii="Times New Roman" w:hAnsi="Times New Roman"/>
          <w:sz w:val="24"/>
          <w:szCs w:val="24"/>
          <w:lang w:val="id-ID"/>
        </w:rPr>
      </w:pPr>
      <w:r w:rsidRPr="00215C91">
        <w:rPr>
          <w:rFonts w:ascii="Times New Roman" w:hAnsi="Times New Roman"/>
          <w:sz w:val="24"/>
          <w:szCs w:val="24"/>
          <w:lang w:val="id-ID"/>
        </w:rPr>
        <w:t>Penelitian kepustakaan (</w:t>
      </w:r>
      <w:r w:rsidR="00E64863" w:rsidRPr="00E64863">
        <w:rPr>
          <w:rFonts w:ascii="Times New Roman" w:hAnsi="Times New Roman"/>
          <w:i/>
          <w:sz w:val="24"/>
          <w:szCs w:val="24"/>
          <w:lang w:val="id-ID"/>
        </w:rPr>
        <w:t>library research</w:t>
      </w:r>
      <w:r w:rsidRPr="00215C91">
        <w:rPr>
          <w:rFonts w:ascii="Times New Roman" w:hAnsi="Times New Roman"/>
          <w:sz w:val="24"/>
          <w:szCs w:val="24"/>
          <w:lang w:val="id-ID"/>
        </w:rPr>
        <w:t>)</w:t>
      </w:r>
    </w:p>
    <w:p w:rsidR="00DA5FE9" w:rsidRPr="00215C91" w:rsidRDefault="00DA5FE9" w:rsidP="00287577">
      <w:pPr>
        <w:spacing w:after="0" w:line="360" w:lineRule="auto"/>
        <w:ind w:left="426" w:firstLine="283"/>
        <w:jc w:val="both"/>
        <w:rPr>
          <w:rFonts w:ascii="Times New Roman" w:hAnsi="Times New Roman"/>
          <w:sz w:val="24"/>
          <w:szCs w:val="24"/>
          <w:lang w:val="id-ID"/>
        </w:rPr>
      </w:pPr>
      <w:r w:rsidRPr="00215C91">
        <w:rPr>
          <w:rFonts w:ascii="Times New Roman" w:hAnsi="Times New Roman"/>
          <w:sz w:val="24"/>
          <w:szCs w:val="24"/>
          <w:lang w:val="id-ID"/>
        </w:rPr>
        <w:t xml:space="preserve">Penelitian kepustakaan yaitu suatu metode penelitian dengan cara membaca dan menelaah buku-buku kepustakaan dan sumber-sumber yang bersifat </w:t>
      </w:r>
      <w:r w:rsidRPr="00215C91">
        <w:rPr>
          <w:rFonts w:ascii="Times New Roman" w:hAnsi="Times New Roman"/>
          <w:sz w:val="24"/>
          <w:szCs w:val="24"/>
          <w:lang w:val="id-ID"/>
        </w:rPr>
        <w:lastRenderedPageBreak/>
        <w:t>tekstual yang ada dan erat hubungannya dengan permasalahan yang diteliti.</w:t>
      </w:r>
    </w:p>
    <w:p w:rsidR="00DA5FE9" w:rsidRPr="00215C91" w:rsidRDefault="00DA5FE9" w:rsidP="00287577">
      <w:pPr>
        <w:spacing w:after="0" w:line="360" w:lineRule="auto"/>
        <w:ind w:left="426" w:firstLine="283"/>
        <w:jc w:val="both"/>
        <w:rPr>
          <w:rFonts w:ascii="Times New Roman" w:hAnsi="Times New Roman"/>
          <w:sz w:val="24"/>
          <w:szCs w:val="24"/>
          <w:lang w:val="id-ID"/>
        </w:rPr>
      </w:pPr>
      <w:r w:rsidRPr="00215C91">
        <w:rPr>
          <w:rFonts w:ascii="Times New Roman" w:hAnsi="Times New Roman"/>
          <w:sz w:val="24"/>
          <w:szCs w:val="24"/>
          <w:lang w:val="id-ID"/>
        </w:rPr>
        <w:t>Dalam penelitian kepustakaan, penulis menempuh dua cara, yaitu:</w:t>
      </w:r>
    </w:p>
    <w:p w:rsidR="00DA5FE9" w:rsidRPr="00215C91" w:rsidRDefault="00DA5FE9" w:rsidP="00287577">
      <w:pPr>
        <w:numPr>
          <w:ilvl w:val="0"/>
          <w:numId w:val="16"/>
        </w:numPr>
        <w:spacing w:after="0" w:line="360" w:lineRule="auto"/>
        <w:ind w:left="709" w:hanging="283"/>
        <w:jc w:val="both"/>
        <w:rPr>
          <w:rFonts w:ascii="Times New Roman" w:hAnsi="Times New Roman"/>
          <w:sz w:val="24"/>
          <w:szCs w:val="24"/>
          <w:lang w:val="id-ID"/>
        </w:rPr>
      </w:pPr>
      <w:r w:rsidRPr="00215C91">
        <w:rPr>
          <w:rFonts w:ascii="Times New Roman" w:hAnsi="Times New Roman"/>
          <w:sz w:val="24"/>
          <w:szCs w:val="24"/>
          <w:lang w:val="id-ID"/>
        </w:rPr>
        <w:t>Kutipan langsung</w:t>
      </w:r>
    </w:p>
    <w:p w:rsidR="00DA5FE9" w:rsidRPr="00215C91" w:rsidRDefault="00DA5FE9" w:rsidP="00287577">
      <w:pPr>
        <w:spacing w:after="0" w:line="360" w:lineRule="auto"/>
        <w:ind w:left="709"/>
        <w:jc w:val="both"/>
        <w:rPr>
          <w:rFonts w:ascii="Times New Roman" w:hAnsi="Times New Roman"/>
          <w:sz w:val="24"/>
          <w:szCs w:val="24"/>
          <w:lang w:val="id-ID"/>
        </w:rPr>
      </w:pPr>
      <w:r w:rsidRPr="00215C91">
        <w:rPr>
          <w:rFonts w:ascii="Times New Roman" w:hAnsi="Times New Roman"/>
          <w:sz w:val="24"/>
          <w:szCs w:val="24"/>
          <w:lang w:val="id-ID"/>
        </w:rPr>
        <w:t>Kutipan langsung yaitu penulis mengutip isi buku atau sumber-sumber yang bersifat tekstual yang dibaca tersebut dengan tidak mengubah sifat dan redaksi aslinya.</w:t>
      </w:r>
    </w:p>
    <w:p w:rsidR="00DA5FE9" w:rsidRPr="00215C91" w:rsidRDefault="00DA5FE9" w:rsidP="00287577">
      <w:pPr>
        <w:numPr>
          <w:ilvl w:val="0"/>
          <w:numId w:val="16"/>
        </w:numPr>
        <w:spacing w:after="0" w:line="360" w:lineRule="auto"/>
        <w:ind w:left="709" w:hanging="283"/>
        <w:jc w:val="both"/>
        <w:rPr>
          <w:rFonts w:ascii="Times New Roman" w:hAnsi="Times New Roman"/>
          <w:sz w:val="24"/>
          <w:szCs w:val="24"/>
          <w:lang w:val="id-ID"/>
        </w:rPr>
      </w:pPr>
      <w:r w:rsidRPr="00215C91">
        <w:rPr>
          <w:rFonts w:ascii="Times New Roman" w:hAnsi="Times New Roman"/>
          <w:sz w:val="24"/>
          <w:szCs w:val="24"/>
          <w:lang w:val="id-ID"/>
        </w:rPr>
        <w:t>Kutipan tidak langsung</w:t>
      </w:r>
    </w:p>
    <w:p w:rsidR="00BE114B" w:rsidRPr="00215C91" w:rsidRDefault="00DA5FE9" w:rsidP="00287577">
      <w:pPr>
        <w:spacing w:after="0" w:line="360" w:lineRule="auto"/>
        <w:ind w:left="709"/>
        <w:jc w:val="both"/>
        <w:rPr>
          <w:rFonts w:ascii="Times New Roman" w:hAnsi="Times New Roman"/>
          <w:sz w:val="24"/>
          <w:szCs w:val="24"/>
        </w:rPr>
      </w:pPr>
      <w:r w:rsidRPr="00215C91">
        <w:rPr>
          <w:rFonts w:ascii="Times New Roman" w:hAnsi="Times New Roman"/>
          <w:sz w:val="24"/>
          <w:szCs w:val="24"/>
          <w:lang w:val="id-ID"/>
        </w:rPr>
        <w:t>Kutipan tidak langsung yaitu penulis mengutip isi buku atau sumber yang bersifat tekstual dengan membuat catatan singkat dan menguraikan lebih panjang dari redaksi aslinya, namun tidak mengubah tujuan, sifat dan substansi dari bahan aslinya.</w:t>
      </w:r>
    </w:p>
    <w:p w:rsidR="00DA5FE9" w:rsidRPr="00215C91" w:rsidRDefault="00DA5FE9" w:rsidP="0087657D">
      <w:pPr>
        <w:numPr>
          <w:ilvl w:val="0"/>
          <w:numId w:val="15"/>
        </w:numPr>
        <w:spacing w:before="120" w:after="0" w:line="360" w:lineRule="auto"/>
        <w:ind w:left="426" w:hanging="284"/>
        <w:jc w:val="both"/>
        <w:rPr>
          <w:rFonts w:ascii="Times New Roman" w:hAnsi="Times New Roman"/>
          <w:sz w:val="24"/>
          <w:szCs w:val="24"/>
          <w:lang w:val="id-ID"/>
        </w:rPr>
      </w:pPr>
      <w:r w:rsidRPr="00215C91">
        <w:rPr>
          <w:rFonts w:ascii="Times New Roman" w:hAnsi="Times New Roman"/>
          <w:sz w:val="24"/>
          <w:szCs w:val="24"/>
          <w:lang w:val="id-ID"/>
        </w:rPr>
        <w:t>Penelitian lapangan (</w:t>
      </w:r>
      <w:r w:rsidRPr="00E64863">
        <w:rPr>
          <w:rFonts w:ascii="Times New Roman" w:hAnsi="Times New Roman"/>
          <w:i/>
          <w:sz w:val="24"/>
          <w:szCs w:val="24"/>
          <w:lang w:val="id-ID"/>
        </w:rPr>
        <w:t>field research</w:t>
      </w:r>
      <w:r w:rsidRPr="00215C91">
        <w:rPr>
          <w:rFonts w:ascii="Times New Roman" w:hAnsi="Times New Roman"/>
          <w:sz w:val="24"/>
          <w:szCs w:val="24"/>
          <w:lang w:val="id-ID"/>
        </w:rPr>
        <w:t>)</w:t>
      </w:r>
    </w:p>
    <w:p w:rsidR="00DA5FE9" w:rsidRPr="00215C91" w:rsidRDefault="00DA5FE9" w:rsidP="00344802">
      <w:pPr>
        <w:spacing w:after="120" w:line="360" w:lineRule="auto"/>
        <w:ind w:left="426" w:firstLine="283"/>
        <w:jc w:val="both"/>
        <w:rPr>
          <w:rFonts w:ascii="Times New Roman" w:hAnsi="Times New Roman"/>
          <w:sz w:val="24"/>
          <w:szCs w:val="24"/>
          <w:lang w:val="id-ID"/>
        </w:rPr>
      </w:pPr>
      <w:r w:rsidRPr="00215C91">
        <w:rPr>
          <w:rFonts w:ascii="Times New Roman" w:hAnsi="Times New Roman"/>
          <w:sz w:val="24"/>
          <w:szCs w:val="24"/>
          <w:lang w:val="id-ID"/>
        </w:rPr>
        <w:t>Penelitian lapangan adalah penelitian yang dilakukan dimana peneliti turun langsung ke lapangan ikut serta dan berpartsipasi di lapangan untuk melakukan observasi, mengumpulkan data dan informasi, baik dari responden (sumber data primer) maupun dari informan (sumber data sekunder).</w:t>
      </w:r>
    </w:p>
    <w:p w:rsidR="00DA5FE9" w:rsidRPr="00215C91" w:rsidRDefault="00DA5FE9" w:rsidP="00287577">
      <w:pPr>
        <w:spacing w:after="0" w:line="360" w:lineRule="auto"/>
        <w:ind w:firstLine="426"/>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 xml:space="preserve">Adapun teknik yang digunakan untuk memperoleh data di </w:t>
      </w:r>
      <w:r w:rsidR="00287577">
        <w:rPr>
          <w:rFonts w:ascii="Times New Roman" w:eastAsia="Times New Roman" w:hAnsi="Times New Roman"/>
          <w:sz w:val="24"/>
          <w:szCs w:val="24"/>
          <w:lang w:val="id-ID"/>
        </w:rPr>
        <w:t>lapangan, yaitu sebagai berikut</w:t>
      </w:r>
      <w:r w:rsidRPr="00215C91">
        <w:rPr>
          <w:rFonts w:ascii="Times New Roman" w:eastAsia="Times New Roman" w:hAnsi="Times New Roman"/>
          <w:sz w:val="24"/>
          <w:szCs w:val="24"/>
          <w:lang w:val="id-ID"/>
        </w:rPr>
        <w:t>:</w:t>
      </w:r>
    </w:p>
    <w:p w:rsidR="00DA5FE9" w:rsidRPr="00215C91" w:rsidRDefault="00DA5FE9" w:rsidP="00287577">
      <w:pPr>
        <w:numPr>
          <w:ilvl w:val="0"/>
          <w:numId w:val="17"/>
        </w:numPr>
        <w:spacing w:after="0" w:line="360" w:lineRule="auto"/>
        <w:ind w:left="426" w:hanging="284"/>
        <w:jc w:val="both"/>
        <w:rPr>
          <w:rFonts w:ascii="Times New Roman" w:hAnsi="Times New Roman"/>
          <w:sz w:val="24"/>
          <w:szCs w:val="24"/>
          <w:lang w:val="id-ID"/>
        </w:rPr>
      </w:pPr>
      <w:r w:rsidRPr="00215C91">
        <w:rPr>
          <w:rFonts w:ascii="Times New Roman" w:hAnsi="Times New Roman"/>
          <w:sz w:val="24"/>
          <w:szCs w:val="24"/>
          <w:lang w:val="id-ID"/>
        </w:rPr>
        <w:t>Observasi</w:t>
      </w:r>
    </w:p>
    <w:p w:rsidR="00DA5FE9" w:rsidRPr="00215C91" w:rsidRDefault="00DA5FE9" w:rsidP="00287577">
      <w:pPr>
        <w:spacing w:after="0" w:line="360" w:lineRule="auto"/>
        <w:ind w:left="426" w:firstLine="283"/>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lastRenderedPageBreak/>
        <w:t xml:space="preserve">Teknik observasi yaitu teknik penelitian dengan cara mengumpulkan sejumlah data dan kemudian mengamati kondisi objek penelitian. </w:t>
      </w:r>
    </w:p>
    <w:p w:rsidR="00DA5FE9" w:rsidRPr="00215C91" w:rsidRDefault="00DA5FE9" w:rsidP="00287577">
      <w:pPr>
        <w:numPr>
          <w:ilvl w:val="0"/>
          <w:numId w:val="17"/>
        </w:numPr>
        <w:spacing w:after="0" w:line="360" w:lineRule="auto"/>
        <w:ind w:left="426" w:hanging="284"/>
        <w:jc w:val="both"/>
        <w:rPr>
          <w:rFonts w:ascii="Times New Roman" w:hAnsi="Times New Roman"/>
          <w:sz w:val="24"/>
          <w:szCs w:val="24"/>
          <w:lang w:val="id-ID"/>
        </w:rPr>
      </w:pPr>
      <w:r w:rsidRPr="00215C91">
        <w:rPr>
          <w:rFonts w:ascii="Times New Roman" w:hAnsi="Times New Roman"/>
          <w:sz w:val="24"/>
          <w:szCs w:val="24"/>
          <w:lang w:val="id-ID"/>
        </w:rPr>
        <w:t>Dokumentasi</w:t>
      </w:r>
    </w:p>
    <w:p w:rsidR="00DA5FE9" w:rsidRPr="00215C91" w:rsidRDefault="00DA5FE9" w:rsidP="00287577">
      <w:pPr>
        <w:spacing w:after="0" w:line="360" w:lineRule="auto"/>
        <w:ind w:left="426" w:firstLine="283"/>
        <w:jc w:val="both"/>
        <w:rPr>
          <w:rFonts w:ascii="Times New Roman" w:hAnsi="Times New Roman"/>
          <w:sz w:val="24"/>
          <w:szCs w:val="24"/>
          <w:lang w:val="id-ID"/>
        </w:rPr>
      </w:pPr>
      <w:r w:rsidRPr="00215C91">
        <w:rPr>
          <w:rFonts w:ascii="Times New Roman" w:hAnsi="Times New Roman"/>
          <w:sz w:val="24"/>
          <w:szCs w:val="24"/>
          <w:lang w:val="id-ID"/>
        </w:rPr>
        <w:t>Teknik dokumentasi yaitu pengumpulan data dari dokumen atau catatan-catatan yang ada di lokasi penelitian kemudian dikutip dalam bentuk tabel.</w:t>
      </w:r>
    </w:p>
    <w:p w:rsidR="00DA5FE9" w:rsidRPr="00215C91" w:rsidRDefault="00DA5FE9" w:rsidP="00287577">
      <w:pPr>
        <w:numPr>
          <w:ilvl w:val="0"/>
          <w:numId w:val="17"/>
        </w:numPr>
        <w:spacing w:after="0" w:line="360" w:lineRule="auto"/>
        <w:ind w:left="426" w:hanging="284"/>
        <w:jc w:val="both"/>
        <w:rPr>
          <w:rFonts w:ascii="Times New Roman" w:hAnsi="Times New Roman"/>
          <w:sz w:val="24"/>
          <w:szCs w:val="24"/>
          <w:lang w:val="id-ID"/>
        </w:rPr>
      </w:pPr>
      <w:r w:rsidRPr="00215C91">
        <w:rPr>
          <w:rFonts w:ascii="Times New Roman" w:hAnsi="Times New Roman"/>
          <w:sz w:val="24"/>
          <w:szCs w:val="24"/>
          <w:lang w:val="id-ID"/>
        </w:rPr>
        <w:t xml:space="preserve">Angket </w:t>
      </w:r>
    </w:p>
    <w:p w:rsidR="00DA5FE9" w:rsidRPr="00215C91" w:rsidRDefault="00DA5FE9" w:rsidP="00287577">
      <w:pPr>
        <w:spacing w:after="0" w:line="360" w:lineRule="auto"/>
        <w:ind w:left="426" w:firstLine="283"/>
        <w:jc w:val="both"/>
        <w:rPr>
          <w:rFonts w:ascii="Times New Roman" w:eastAsia="Times New Roman" w:hAnsi="Times New Roman"/>
          <w:sz w:val="24"/>
          <w:szCs w:val="24"/>
          <w:lang w:val="id-ID"/>
        </w:rPr>
      </w:pPr>
      <w:r w:rsidRPr="00215C91">
        <w:rPr>
          <w:rFonts w:ascii="Times New Roman" w:eastAsia="Times New Roman" w:hAnsi="Times New Roman"/>
          <w:sz w:val="24"/>
          <w:szCs w:val="24"/>
          <w:lang w:val="id-ID"/>
        </w:rPr>
        <w:t>Angket yaitu teknik pengumpulan data dengan mengadakan komunikasi tetuli</w:t>
      </w:r>
      <w:r w:rsidR="00287577">
        <w:rPr>
          <w:rFonts w:ascii="Times New Roman" w:eastAsia="Times New Roman" w:hAnsi="Times New Roman"/>
          <w:sz w:val="24"/>
          <w:szCs w:val="24"/>
          <w:lang w:val="id-ID"/>
        </w:rPr>
        <w:t>s dengan sumber data (responden</w:t>
      </w:r>
      <w:r w:rsidRPr="00215C91">
        <w:rPr>
          <w:rFonts w:ascii="Times New Roman" w:eastAsia="Times New Roman" w:hAnsi="Times New Roman"/>
          <w:sz w:val="24"/>
          <w:szCs w:val="24"/>
          <w:lang w:val="id-ID"/>
        </w:rPr>
        <w:t xml:space="preserve">). Angket dalam penelitian ini ditujukan untuk </w:t>
      </w:r>
      <w:r w:rsidR="00C64384" w:rsidRPr="00215C91">
        <w:rPr>
          <w:rFonts w:ascii="Times New Roman" w:eastAsia="Times New Roman" w:hAnsi="Times New Roman"/>
          <w:sz w:val="24"/>
          <w:szCs w:val="20"/>
        </w:rPr>
        <w:t>seluruh sampel yang diambil</w:t>
      </w:r>
      <w:r w:rsidRPr="00215C91">
        <w:rPr>
          <w:rFonts w:ascii="Times New Roman" w:eastAsia="Times New Roman" w:hAnsi="Times New Roman"/>
          <w:sz w:val="24"/>
          <w:szCs w:val="24"/>
          <w:lang w:val="id-ID"/>
        </w:rPr>
        <w:t>.</w:t>
      </w:r>
    </w:p>
    <w:p w:rsidR="00DA5FE9" w:rsidRPr="00215C91" w:rsidRDefault="00DA5FE9" w:rsidP="00287577">
      <w:pPr>
        <w:numPr>
          <w:ilvl w:val="0"/>
          <w:numId w:val="17"/>
        </w:numPr>
        <w:spacing w:after="0" w:line="360" w:lineRule="auto"/>
        <w:ind w:left="426" w:hanging="284"/>
        <w:jc w:val="both"/>
        <w:rPr>
          <w:rFonts w:ascii="Times New Roman" w:hAnsi="Times New Roman"/>
          <w:sz w:val="24"/>
          <w:szCs w:val="24"/>
          <w:lang w:val="id-ID"/>
        </w:rPr>
      </w:pPr>
      <w:r w:rsidRPr="00215C91">
        <w:rPr>
          <w:rFonts w:ascii="Times New Roman" w:hAnsi="Times New Roman"/>
          <w:sz w:val="24"/>
          <w:szCs w:val="24"/>
          <w:lang w:val="id-ID"/>
        </w:rPr>
        <w:t>Wawancara</w:t>
      </w:r>
    </w:p>
    <w:p w:rsidR="00DA5FE9" w:rsidRPr="00215C91" w:rsidRDefault="00DA5FE9" w:rsidP="00287577">
      <w:pPr>
        <w:spacing w:after="0" w:line="360" w:lineRule="auto"/>
        <w:ind w:left="426" w:firstLine="283"/>
        <w:jc w:val="both"/>
        <w:rPr>
          <w:rFonts w:ascii="Times New Roman" w:eastAsia="Times New Roman" w:hAnsi="Times New Roman"/>
          <w:sz w:val="24"/>
          <w:szCs w:val="20"/>
          <w:lang w:val="id-ID"/>
        </w:rPr>
      </w:pPr>
      <w:r w:rsidRPr="00215C91">
        <w:rPr>
          <w:rFonts w:ascii="Times New Roman" w:eastAsia="Times New Roman" w:hAnsi="Times New Roman"/>
          <w:sz w:val="24"/>
          <w:szCs w:val="24"/>
          <w:lang w:val="id-ID"/>
        </w:rPr>
        <w:t xml:space="preserve">Mengajukan sejumlah pertanyaan lisan kepada orang yang paling banyak mengetahui permasalahan yang diteliti yaitu kepada </w:t>
      </w:r>
      <w:r w:rsidRPr="00215C91">
        <w:rPr>
          <w:rFonts w:ascii="Times New Roman" w:eastAsia="Times New Roman" w:hAnsi="Times New Roman"/>
          <w:sz w:val="24"/>
          <w:szCs w:val="24"/>
        </w:rPr>
        <w:t>Kantor</w:t>
      </w:r>
      <w:r w:rsidRPr="00215C91">
        <w:rPr>
          <w:rFonts w:ascii="Times New Roman" w:eastAsia="Times New Roman" w:hAnsi="Times New Roman"/>
          <w:sz w:val="24"/>
          <w:szCs w:val="24"/>
          <w:lang w:val="id-ID"/>
        </w:rPr>
        <w:t>, sehingga diperoleh data dan informasi tentang efektifitas pelaksanaan evaluasi pembelajaran. Dalam penelitian</w:t>
      </w:r>
      <w:r w:rsidR="00BA2FEF" w:rsidRPr="00215C91">
        <w:rPr>
          <w:rFonts w:ascii="Times New Roman" w:eastAsia="Times New Roman" w:hAnsi="Times New Roman"/>
          <w:sz w:val="24"/>
          <w:szCs w:val="24"/>
          <w:lang w:val="id-ID"/>
        </w:rPr>
        <w:t xml:space="preserve"> ini, wawancara ditujukan untuk</w:t>
      </w:r>
      <w:r w:rsidR="00BA2FEF" w:rsidRPr="00215C91">
        <w:rPr>
          <w:rFonts w:ascii="Times New Roman" w:eastAsia="Times New Roman" w:hAnsi="Times New Roman"/>
          <w:sz w:val="24"/>
          <w:szCs w:val="20"/>
        </w:rPr>
        <w:t xml:space="preserve"> </w:t>
      </w:r>
      <w:r w:rsidRPr="00215C91">
        <w:rPr>
          <w:rFonts w:ascii="Times New Roman" w:eastAsia="Times New Roman" w:hAnsi="Times New Roman"/>
          <w:sz w:val="24"/>
          <w:szCs w:val="20"/>
        </w:rPr>
        <w:t>Kepala Bidang Kebersihan dan Keindahan</w:t>
      </w:r>
      <w:r w:rsidR="00833137" w:rsidRPr="00215C91">
        <w:rPr>
          <w:rFonts w:ascii="Times New Roman" w:eastAsia="Times New Roman" w:hAnsi="Times New Roman"/>
          <w:sz w:val="24"/>
          <w:szCs w:val="20"/>
        </w:rPr>
        <w:t xml:space="preserve"> dan Kepala Seksi Kebersihan.</w:t>
      </w:r>
    </w:p>
    <w:p w:rsidR="008D2FFC" w:rsidRDefault="008D2FFC" w:rsidP="00A832AF">
      <w:pPr>
        <w:spacing w:after="0" w:line="360" w:lineRule="auto"/>
        <w:jc w:val="center"/>
        <w:rPr>
          <w:rFonts w:ascii="Times New Roman" w:eastAsia="Times New Roman" w:hAnsi="Times New Roman"/>
          <w:sz w:val="24"/>
          <w:szCs w:val="24"/>
          <w:lang w:val="id-ID"/>
        </w:rPr>
      </w:pPr>
    </w:p>
    <w:p w:rsidR="00985DD0" w:rsidRPr="00215C91" w:rsidRDefault="00287577" w:rsidP="00287577">
      <w:pPr>
        <w:pStyle w:val="Subjudul01"/>
      </w:pPr>
      <w:r>
        <w:rPr>
          <w:lang w:val="id-ID"/>
        </w:rPr>
        <w:t>HASIL PENELITIAN</w:t>
      </w:r>
    </w:p>
    <w:p w:rsidR="00985DD0" w:rsidRPr="00215C91" w:rsidRDefault="00985DD0" w:rsidP="00287577">
      <w:pPr>
        <w:pStyle w:val="para01"/>
      </w:pPr>
      <w:r w:rsidRPr="00215C91">
        <w:t xml:space="preserve">Data penelitian tentang Optimalisasi retribusi persampahan sebagai pendapatan </w:t>
      </w:r>
      <w:r w:rsidRPr="00215C91">
        <w:lastRenderedPageBreak/>
        <w:t>asli daerah, peneliti dapatkan melalui angket yang diberikan kepada responden  yang berjumlah 68 orang. Selain itu peneliti juga memperoleh data melalui wawancara dan observasi. Wawancara peneliti lakukan kepada  Kepala Bidang Kebersihan dan Keindahan Kabupaten Sidenreng Rappang dan Kepala Seksi Kebersihan Kab. Sidenreng Rappang untuk mengkomparasikan data mengenai optimalisasi retribusi persampahan sebagai pendapatan asli daerah.</w:t>
      </w:r>
    </w:p>
    <w:p w:rsidR="00985DD0" w:rsidRPr="00215C91" w:rsidRDefault="00985DD0" w:rsidP="00287577">
      <w:pPr>
        <w:pStyle w:val="para01"/>
        <w:rPr>
          <w:rFonts w:eastAsia="Times New Roman"/>
        </w:rPr>
      </w:pPr>
      <w:r w:rsidRPr="00215C91">
        <w:t>Observasi peneliti lakukan untuk memperoleh data mengenai identitas para responden dan informan,  data yang berkaitan dengan optimalisasi retribusi persampahan Kabupaten Sidrap, seperti potensi penerimaan retribusi persampahan, target yang ditetapkan serta efektiftas dan efisiensi pengelolaan retribusi persampahan.</w:t>
      </w:r>
    </w:p>
    <w:p w:rsidR="00991ABD" w:rsidRPr="00215C91" w:rsidRDefault="00991ABD" w:rsidP="006D3F2B">
      <w:pPr>
        <w:pStyle w:val="ListParagraph"/>
        <w:numPr>
          <w:ilvl w:val="0"/>
          <w:numId w:val="47"/>
        </w:numPr>
        <w:spacing w:before="120" w:after="120" w:line="240" w:lineRule="auto"/>
        <w:ind w:left="426" w:hanging="284"/>
        <w:contextualSpacing w:val="0"/>
        <w:rPr>
          <w:rFonts w:ascii="Times New Roman" w:eastAsia="Times New Roman" w:hAnsi="Times New Roman"/>
          <w:sz w:val="24"/>
          <w:szCs w:val="24"/>
        </w:rPr>
      </w:pPr>
      <w:r w:rsidRPr="00215C91">
        <w:rPr>
          <w:rFonts w:ascii="Times New Roman" w:hAnsi="Times New Roman"/>
          <w:sz w:val="24"/>
          <w:szCs w:val="24"/>
        </w:rPr>
        <w:t xml:space="preserve">Analisis </w:t>
      </w:r>
      <w:r w:rsidR="00A02443" w:rsidRPr="00215C91">
        <w:rPr>
          <w:rFonts w:ascii="Times New Roman" w:hAnsi="Times New Roman"/>
          <w:sz w:val="24"/>
          <w:szCs w:val="24"/>
        </w:rPr>
        <w:t>Potensi Retribusi Pelayanan Persampahan</w:t>
      </w:r>
    </w:p>
    <w:p w:rsidR="00991ABD" w:rsidRPr="00215C91" w:rsidRDefault="00991ABD" w:rsidP="006D3F2B">
      <w:pPr>
        <w:pStyle w:val="para02"/>
      </w:pPr>
      <w:r w:rsidRPr="00215C91">
        <w:t xml:space="preserve">Untuk menentukan besarnya potensi retribusi pelayanan persampahan maka perlu diketahui terlebih dahulu potensi obyek pelayanan persampahan di Kabupaten </w:t>
      </w:r>
      <w:r w:rsidR="00EE7CA0" w:rsidRPr="00215C91">
        <w:t>Sidrap</w:t>
      </w:r>
      <w:r w:rsidR="006D3F2B">
        <w:t>.</w:t>
      </w:r>
      <w:r w:rsidRPr="00215C91">
        <w:t xml:space="preserve"> </w:t>
      </w:r>
      <w:r w:rsidR="006D3F2B">
        <w:t>B</w:t>
      </w:r>
      <w:r w:rsidRPr="00215C91">
        <w:t xml:space="preserve">erdasarkan Peraturan Daerah No. 5 Tahun </w:t>
      </w:r>
      <w:r w:rsidR="00C2304E" w:rsidRPr="00215C91">
        <w:t>201</w:t>
      </w:r>
      <w:r w:rsidR="00A02443" w:rsidRPr="00215C91">
        <w:t>0</w:t>
      </w:r>
      <w:r w:rsidRPr="00215C91">
        <w:t xml:space="preserve"> tentang Retribusi Pelayanan Persampahan/ Kebersihan, potensi obyek pelayanan persampahan di Kabupaten </w:t>
      </w:r>
      <w:r w:rsidR="00A73D65" w:rsidRPr="00215C91">
        <w:t>Sidrap</w:t>
      </w:r>
      <w:r w:rsidRPr="00215C91">
        <w:t xml:space="preserve"> cukup besar </w:t>
      </w:r>
      <w:r w:rsidR="006D3F2B">
        <w:t xml:space="preserve">di mana </w:t>
      </w:r>
      <w:r w:rsidRPr="00215C91">
        <w:t xml:space="preserve">mencapai </w:t>
      </w:r>
      <w:r w:rsidR="0072637F" w:rsidRPr="00215C91">
        <w:rPr>
          <w:snapToGrid w:val="0"/>
          <w:color w:val="000000"/>
        </w:rPr>
        <w:t>24</w:t>
      </w:r>
      <w:r w:rsidR="006D3F2B">
        <w:rPr>
          <w:snapToGrid w:val="0"/>
          <w:color w:val="000000"/>
        </w:rPr>
        <w:t>.</w:t>
      </w:r>
      <w:r w:rsidR="0072637F" w:rsidRPr="00215C91">
        <w:rPr>
          <w:snapToGrid w:val="0"/>
          <w:color w:val="000000"/>
        </w:rPr>
        <w:t>262</w:t>
      </w:r>
      <w:r w:rsidRPr="00215C91">
        <w:t xml:space="preserve"> obyek pelayanan</w:t>
      </w:r>
      <w:r w:rsidR="006D3F2B">
        <w:t>,</w:t>
      </w:r>
      <w:r w:rsidRPr="00215C91">
        <w:t xml:space="preserve"> sehingga </w:t>
      </w:r>
      <w:r w:rsidRPr="00215C91">
        <w:lastRenderedPageBreak/>
        <w:t xml:space="preserve">memungkinkan dalam peningkatan retribusi pelayanan persampahan. Dari data tersebut maka dapat dihitung besarnya penerimaan Retribusi Kebersihan, maka besarnya potensi penerimaan </w:t>
      </w:r>
      <w:r w:rsidR="00402811" w:rsidRPr="00215C91">
        <w:t xml:space="preserve"> retribusi persampahan di Kabupaten Sidrap adalah </w:t>
      </w:r>
      <w:r w:rsidRPr="00215C91">
        <w:t>Rp</w:t>
      </w:r>
      <w:r w:rsidR="00DA57DE" w:rsidRPr="00215C91">
        <w:t xml:space="preserve"> 782.736.000</w:t>
      </w:r>
      <w:r w:rsidRPr="00215C91">
        <w:t>,- dibandingkan dengan realisasi Retribusi Pelayanan Persampahan sebesar Rp</w:t>
      </w:r>
      <w:r w:rsidR="00402811" w:rsidRPr="00215C91">
        <w:t>.</w:t>
      </w:r>
      <w:r w:rsidR="0037138F" w:rsidRPr="00215C91">
        <w:t>59</w:t>
      </w:r>
      <w:r w:rsidR="00997E54" w:rsidRPr="00215C91">
        <w:t>.681.500</w:t>
      </w:r>
      <w:r w:rsidRPr="00215C91">
        <w:t xml:space="preserve"> pada tahun 20</w:t>
      </w:r>
      <w:r w:rsidR="00997E54" w:rsidRPr="00215C91">
        <w:t>11, dalam hal ini potensi atau target yang ada belum tercapai</w:t>
      </w:r>
      <w:r w:rsidR="006D3F2B">
        <w:t xml:space="preserve">. Hal </w:t>
      </w:r>
      <w:r w:rsidRPr="00215C91">
        <w:t xml:space="preserve">ini kemungkinan Dinas Kebersihan belum melihat potensi yang ada atau telah melihat akan tetapi sarana dan prasarana belum mampu untuk melayani kebutuhan masyarakat secara keseluruhan. Akibat lain dari </w:t>
      </w:r>
      <w:r w:rsidR="00997E54" w:rsidRPr="00215C91">
        <w:t>adanya selisih</w:t>
      </w:r>
      <w:r w:rsidRPr="00215C91">
        <w:t xml:space="preserve"> antara realisasi dengan potensi antara lain: wajib pungut belum bersedia membayar atau tidak membayar karena tidak mendapatkan pelayanan atau bahkan karena tidak ditagih, dan oleh adanya </w:t>
      </w:r>
      <w:r w:rsidRPr="006D3F2B">
        <w:rPr>
          <w:i/>
        </w:rPr>
        <w:t>free rider</w:t>
      </w:r>
      <w:r w:rsidRPr="00215C91">
        <w:t xml:space="preserve"> yang menikmati manfaat tanpa menyumban</w:t>
      </w:r>
      <w:r w:rsidR="0055283B" w:rsidRPr="00215C91">
        <w:t>g</w:t>
      </w:r>
      <w:r w:rsidRPr="00215C91">
        <w:t xml:space="preserve">. Kelompok belum membayar masih bisa diharapkan karena kemungkinan belum ditagih, menunggak atau belum mendapatkan pelayanan harapan ini artinya masih dapat diupayakan oleh Dinas Kebersihan dengan berbagai cara pendekatan dan peningkatan pelayanan. Retribusi </w:t>
      </w:r>
      <w:r w:rsidRPr="00215C91">
        <w:lastRenderedPageBreak/>
        <w:t>merupakan aspek pembiayaan yang cukup penting karena merupakan sumber daya  yang menggerakan sistem pengelolaan sampah, maka retribusi hendaknya dipersiapkan dengan cara seksama dan mempunyai landasan yang kuat, agar masyarakat dapat menerima kenyataan bahwa untuk mendapatkan hidup yang sehat dan lingkungan yang bersih dibut</w:t>
      </w:r>
      <w:r w:rsidR="00402811" w:rsidRPr="00215C91">
        <w:t>uhkan biaya</w:t>
      </w:r>
      <w:r w:rsidRPr="00215C91">
        <w:t xml:space="preserve">. Apabila masyarakat sudah sadar akan kewajibannya maka diharapkan adanya peningkatan penerimaan bagi keuangan daerah Kabupaten </w:t>
      </w:r>
      <w:r w:rsidR="00A73D65" w:rsidRPr="00215C91">
        <w:t>Sidrap</w:t>
      </w:r>
      <w:r w:rsidRPr="00215C91">
        <w:t>.</w:t>
      </w:r>
    </w:p>
    <w:p w:rsidR="003F67EE" w:rsidRPr="00215C91" w:rsidRDefault="00991ABD" w:rsidP="006D3F2B">
      <w:pPr>
        <w:pStyle w:val="BodyTextIndent"/>
        <w:numPr>
          <w:ilvl w:val="0"/>
          <w:numId w:val="67"/>
        </w:numPr>
        <w:spacing w:before="120" w:line="240" w:lineRule="auto"/>
        <w:ind w:left="426" w:hanging="284"/>
        <w:rPr>
          <w:rFonts w:ascii="Times New Roman" w:hAnsi="Times New Roman"/>
          <w:sz w:val="24"/>
          <w:szCs w:val="24"/>
        </w:rPr>
      </w:pPr>
      <w:r w:rsidRPr="00215C91">
        <w:rPr>
          <w:rFonts w:ascii="Times New Roman" w:hAnsi="Times New Roman"/>
          <w:sz w:val="24"/>
          <w:szCs w:val="24"/>
        </w:rPr>
        <w:t>Analisis</w:t>
      </w:r>
      <w:r w:rsidR="003F67EE" w:rsidRPr="00215C91">
        <w:rPr>
          <w:rFonts w:ascii="Times New Roman" w:hAnsi="Times New Roman"/>
          <w:sz w:val="24"/>
          <w:szCs w:val="24"/>
        </w:rPr>
        <w:t xml:space="preserve"> </w:t>
      </w:r>
      <w:r w:rsidRPr="00215C91">
        <w:rPr>
          <w:rFonts w:ascii="Times New Roman" w:hAnsi="Times New Roman"/>
          <w:sz w:val="24"/>
          <w:szCs w:val="24"/>
        </w:rPr>
        <w:t xml:space="preserve">tingkat efisiensi penerimaan retribusi pelayanan persampahan tahun </w:t>
      </w:r>
      <w:r w:rsidR="007C18B5" w:rsidRPr="00215C91">
        <w:rPr>
          <w:rFonts w:ascii="Times New Roman" w:hAnsi="Times New Roman"/>
          <w:sz w:val="24"/>
          <w:szCs w:val="24"/>
        </w:rPr>
        <w:t>2009-2011</w:t>
      </w:r>
    </w:p>
    <w:p w:rsidR="00991ABD" w:rsidRPr="00215C91" w:rsidRDefault="00991ABD" w:rsidP="00344802">
      <w:pPr>
        <w:pStyle w:val="para02"/>
      </w:pPr>
      <w:r w:rsidRPr="00215C91">
        <w:t xml:space="preserve">Tingkat efisiensi pengelolaan retribusi pelayanan persampahan dihitung dengan cara membandingkan total biaya pemungutan retribusi pelayanan persampahan pada tahun tertentu dengan total realisasi penerimaan retribusi pelayanan persampahan pada tahun tertentu. Semakin besar biaya yang dikeluarkan untuk pemungutan retribusi pelayanan persampahan apabila tidak diikuti dengan tambahan penerimaan retribusi yang lebih besar dan tambahan biaya yang dikeluarkan, merupakan petunjuk bahwa efisiensi pengelolaan retribusi </w:t>
      </w:r>
      <w:r w:rsidRPr="00215C91">
        <w:lastRenderedPageBreak/>
        <w:t>pelayanan persampahan adalah rendah. Dengan mengacu pendapat Devas</w:t>
      </w:r>
      <w:r w:rsidR="003F67EE" w:rsidRPr="00215C91">
        <w:t xml:space="preserve"> </w:t>
      </w:r>
      <w:r w:rsidRPr="00215C91">
        <w:t>(1989:144) sebagai pembanding maka tingkat efisiensi yang berkisar 100% - 0%, dengan prinsip meminimumkan biaya maka apabil</w:t>
      </w:r>
      <w:r w:rsidR="007C18B5" w:rsidRPr="00215C91">
        <w:t>a tingkat efisiensi mendekati 0</w:t>
      </w:r>
      <w:r w:rsidRPr="00215C91">
        <w:t>% tingkat efisiensi pemungutan retribusi pelayanan persampahan dapat dikatakan tinggi, dan sebaliknya apabila tingkat efisiensi mendekati 100% tingkat efisiensi pemungutan retribusi pelayanan persampahan dapat dikatakan rendah.</w:t>
      </w:r>
    </w:p>
    <w:p w:rsidR="00991ABD" w:rsidRPr="00215C91" w:rsidRDefault="00991ABD" w:rsidP="00344802">
      <w:pPr>
        <w:pStyle w:val="para02"/>
      </w:pPr>
      <w:r w:rsidRPr="00215C91">
        <w:t xml:space="preserve">Berdasarkan hasil perhitungan pada tabel </w:t>
      </w:r>
      <w:r w:rsidR="007C18B5" w:rsidRPr="00215C91">
        <w:t>di atas</w:t>
      </w:r>
      <w:r w:rsidRPr="00215C91">
        <w:t xml:space="preserve"> terlihat bahwa pada tahun anggaran </w:t>
      </w:r>
      <w:r w:rsidR="007C18B5" w:rsidRPr="00215C91">
        <w:t>2010-2011</w:t>
      </w:r>
      <w:r w:rsidRPr="00215C91">
        <w:t xml:space="preserve"> tingkat efisiensi pengelolaan retribusi pelayanan</w:t>
      </w:r>
      <w:r w:rsidR="002279E3" w:rsidRPr="00215C91">
        <w:t xml:space="preserve"> persampahan adalah sebesar 0,237</w:t>
      </w:r>
      <w:r w:rsidRPr="00215C91">
        <w:t>.  Tingkat efisiensi ini mengandung arti bahwa jumlah biaya ya</w:t>
      </w:r>
      <w:r w:rsidR="002279E3" w:rsidRPr="00215C91">
        <w:t>ng dikeluarkan adalah sebesar 23,</w:t>
      </w:r>
      <w:r w:rsidR="00320E96" w:rsidRPr="00215C91">
        <w:t>7</w:t>
      </w:r>
      <w:r w:rsidRPr="00215C91">
        <w:t xml:space="preserve">% dari hasil berupa penerimaan retribusi  pelayanan persampahan pada tahun tersebut. Jika dibandingkan antara penerimaan retribusi dengan biaya yang dikeluarkan adalah sebesar 10 banding 1, mengingat bahwa besarnya tingkat efisiensi tersebut mendekati 0 % maka dapat dikatakan bahwa tingkat efisiensi pemungutan retribusi pelayanan persampahan tinggi. Pada tahun </w:t>
      </w:r>
      <w:r w:rsidR="00344802">
        <w:t>2009/</w:t>
      </w:r>
      <w:r w:rsidR="007C18B5" w:rsidRPr="00215C91">
        <w:t>2010-2011</w:t>
      </w:r>
      <w:r w:rsidRPr="00215C91">
        <w:t xml:space="preserve"> tingkat efisiensi pemungutan retribusi pelayanan </w:t>
      </w:r>
      <w:r w:rsidRPr="00215C91">
        <w:lastRenderedPageBreak/>
        <w:t>persampahan mengalami kenaikan. Bila d</w:t>
      </w:r>
      <w:r w:rsidR="007C18B5" w:rsidRPr="00215C91">
        <w:t>ilihat dari keseluruhan selama 3</w:t>
      </w:r>
      <w:r w:rsidRPr="00215C91">
        <w:t xml:space="preserve"> (</w:t>
      </w:r>
      <w:r w:rsidR="007C18B5" w:rsidRPr="00215C91">
        <w:t>tiga</w:t>
      </w:r>
      <w:r w:rsidRPr="00215C91">
        <w:t xml:space="preserve">) tahun tingkat efisiensi pengelolaan retribusi pelayan persampahan di Kabupaten </w:t>
      </w:r>
      <w:r w:rsidR="00A73D65" w:rsidRPr="00215C91">
        <w:t>Sidrap</w:t>
      </w:r>
      <w:r w:rsidRPr="00215C91">
        <w:t xml:space="preserve"> dapat dikatakan cukup tinggi.</w:t>
      </w:r>
    </w:p>
    <w:p w:rsidR="00991ABD" w:rsidRPr="00215C91" w:rsidRDefault="00991ABD" w:rsidP="006D3F2B">
      <w:pPr>
        <w:pStyle w:val="BodyTextIndent"/>
        <w:numPr>
          <w:ilvl w:val="0"/>
          <w:numId w:val="67"/>
        </w:numPr>
        <w:spacing w:before="120" w:line="240" w:lineRule="auto"/>
        <w:ind w:left="426" w:hanging="284"/>
        <w:rPr>
          <w:rFonts w:ascii="Times New Roman" w:hAnsi="Times New Roman"/>
          <w:sz w:val="24"/>
          <w:szCs w:val="24"/>
        </w:rPr>
      </w:pPr>
      <w:r w:rsidRPr="00215C91">
        <w:rPr>
          <w:rFonts w:ascii="Times New Roman" w:hAnsi="Times New Roman"/>
          <w:sz w:val="24"/>
          <w:szCs w:val="24"/>
        </w:rPr>
        <w:t xml:space="preserve">Analisis tingkat efektivitas pengelolaan retribusi  pelayanan persampahan di Kabupaten </w:t>
      </w:r>
      <w:r w:rsidR="00A73D65" w:rsidRPr="00215C91">
        <w:rPr>
          <w:rFonts w:ascii="Times New Roman" w:hAnsi="Times New Roman"/>
          <w:sz w:val="24"/>
          <w:szCs w:val="24"/>
        </w:rPr>
        <w:t>Sidrap</w:t>
      </w:r>
    </w:p>
    <w:p w:rsidR="00BA6DB3" w:rsidRPr="00215C91" w:rsidRDefault="00991ABD" w:rsidP="00344802">
      <w:pPr>
        <w:pStyle w:val="para02"/>
      </w:pPr>
      <w:r w:rsidRPr="00215C91">
        <w:t xml:space="preserve">Tingkat efektivitas pengelolaan retribusi pelayanan persampahan dihitung dengan cara membandingkan realisasi penerimaan retribusi pelayanan persampahan pada tahun tertentu dengan potensi penerimaan retribusi pelayanan persampahan pada tahun tetentu. Dalam perhitungan tingkat efektivitas akan dilakukan beberapa tahapan yaitu: rasio perbandingan antara realisasi penerimaan dengan target penerimaan yang ditetapkan oleh Pemda Kabupaten </w:t>
      </w:r>
      <w:r w:rsidR="00A73D65" w:rsidRPr="00215C91">
        <w:t>Sidrap</w:t>
      </w:r>
      <w:r w:rsidRPr="00215C91">
        <w:t xml:space="preserve"> selama </w:t>
      </w:r>
      <w:r w:rsidR="007C18B5" w:rsidRPr="00215C91">
        <w:t>3</w:t>
      </w:r>
      <w:r w:rsidRPr="00215C91">
        <w:t xml:space="preserve"> tahun terakhir, dan rasio perbandingan antara realisasi penerimaan dengan potensi penerimaan pada tahun </w:t>
      </w:r>
      <w:r w:rsidR="007C18B5" w:rsidRPr="00215C91">
        <w:t>2011</w:t>
      </w:r>
      <w:r w:rsidRPr="00215C91">
        <w:t xml:space="preserve">. Hasil perbandingan tersebut </w:t>
      </w:r>
      <w:r w:rsidR="00E64863">
        <w:t>menunjukkan</w:t>
      </w:r>
      <w:r w:rsidR="00E64863" w:rsidRPr="00215C91">
        <w:t xml:space="preserve"> </w:t>
      </w:r>
      <w:r w:rsidRPr="00215C91">
        <w:t xml:space="preserve">bahwa tingkat efektivitas retribusi pelayanan persampahan di Kabupaten </w:t>
      </w:r>
      <w:r w:rsidR="00A73D65" w:rsidRPr="00215C91">
        <w:t>Sidrap</w:t>
      </w:r>
      <w:r w:rsidRPr="00215C91">
        <w:t xml:space="preserve"> berdasarkan potensi penerimaan </w:t>
      </w:r>
      <w:r w:rsidR="00C6564B" w:rsidRPr="00215C91">
        <w:t>masih kurang</w:t>
      </w:r>
      <w:r w:rsidRPr="00215C91">
        <w:t xml:space="preserve"> yaitu sebesar </w:t>
      </w:r>
      <w:r w:rsidR="00C6564B" w:rsidRPr="00215C91">
        <w:t>72,9</w:t>
      </w:r>
      <w:r w:rsidRPr="00215C91">
        <w:t xml:space="preserve">%. Namun apabila dilihat dari perhitungan Pemerintah Daerah Kabupaten </w:t>
      </w:r>
      <w:r w:rsidR="00A73D65" w:rsidRPr="00215C91">
        <w:t>Sidrap</w:t>
      </w:r>
      <w:r w:rsidRPr="00215C91">
        <w:t xml:space="preserve"> </w:t>
      </w:r>
      <w:r w:rsidRPr="00215C91">
        <w:lastRenderedPageBreak/>
        <w:t>pada tahun 20</w:t>
      </w:r>
      <w:r w:rsidR="00C6564B" w:rsidRPr="00215C91">
        <w:t>11</w:t>
      </w:r>
      <w:r w:rsidRPr="00215C91">
        <w:t xml:space="preserve"> tingkat efektivitas cukup tinggi sebesar </w:t>
      </w:r>
      <w:r w:rsidR="00C6564B" w:rsidRPr="00215C91">
        <w:t>74,11</w:t>
      </w:r>
      <w:r w:rsidRPr="00215C91">
        <w:t>%, hal ini terjadi karena target yang ditetapkan  tidak  didasarkan pada potensi.</w:t>
      </w:r>
    </w:p>
    <w:p w:rsidR="00107EB4" w:rsidRPr="00215C91" w:rsidRDefault="00C6564B" w:rsidP="00344802">
      <w:pPr>
        <w:pStyle w:val="para02"/>
      </w:pPr>
      <w:r w:rsidRPr="00215C91">
        <w:t>Untuk mendukung hasil perhitungan tingkat efektivitas dan efisiensi</w:t>
      </w:r>
      <w:r w:rsidR="00BA6DB3" w:rsidRPr="00215C91">
        <w:t xml:space="preserve"> Retribusi Pelayanan Persampahan di Kabupaten </w:t>
      </w:r>
      <w:r w:rsidR="008D2FFC">
        <w:t xml:space="preserve">Sidrap, </w:t>
      </w:r>
      <w:r w:rsidR="000D0B40" w:rsidRPr="00215C91">
        <w:t>dapat dilihat bahwa Jumlah Petugas Pengelolaan Persampahan Terutama Para Pelaksana di Lapangan kurang memadai dengan persentasi jaw</w:t>
      </w:r>
      <w:r w:rsidR="00344802">
        <w:t>aban responden sebanyak 72,06</w:t>
      </w:r>
      <w:r w:rsidR="000842C2" w:rsidRPr="00215C91">
        <w:t>% hal dikarenakan kurangnya minat seseorang untuk bekerja sebagai petugas pengelolaan persampahan</w:t>
      </w:r>
      <w:r w:rsidR="000D0B40" w:rsidRPr="00215C91">
        <w:t xml:space="preserve"> </w:t>
      </w:r>
      <w:r w:rsidR="000842C2" w:rsidRPr="00215C91">
        <w:t>yang identik dengan kotor,bau dan minimnya gaji yang ditawarkan oleh D</w:t>
      </w:r>
      <w:r w:rsidR="00344802">
        <w:t>inas Cipta Karya dan Tata Ruang</w:t>
      </w:r>
      <w:r w:rsidR="000842C2" w:rsidRPr="00215C91">
        <w:t>,</w:t>
      </w:r>
      <w:r w:rsidR="00344802">
        <w:t xml:space="preserve"> </w:t>
      </w:r>
      <w:r w:rsidR="000D0B40" w:rsidRPr="00215C91">
        <w:t>bahkan 16,17% dari 68 responden menyatakan tidak memadai dan hanya 11,77% yang menyatakan sudah memadai.</w:t>
      </w:r>
    </w:p>
    <w:p w:rsidR="00107EB4" w:rsidRPr="00215C91" w:rsidRDefault="00B0204A" w:rsidP="00344802">
      <w:pPr>
        <w:pStyle w:val="para01"/>
      </w:pPr>
      <w:r w:rsidRPr="00215C91">
        <w:t>Pengalaman para petugas sangat mempengaruhi efektif tidaknya pelaksanaan pengelolaan persampahan,</w:t>
      </w:r>
      <w:r w:rsidR="00EA5BA9" w:rsidRPr="00215C91">
        <w:t xml:space="preserve"> berdasarkan perolehan </w:t>
      </w:r>
      <w:r w:rsidR="00E64863">
        <w:rPr>
          <w:lang w:val="id-ID"/>
        </w:rPr>
        <w:t>data</w:t>
      </w:r>
      <w:r w:rsidR="00EA5BA9" w:rsidRPr="00215C91">
        <w:t xml:space="preserve"> dapat diketahui bahwa di </w:t>
      </w:r>
      <w:r w:rsidR="004C3F06" w:rsidRPr="00215C91">
        <w:t xml:space="preserve">pengalaman para petugas dalam pengelolaan persampahan sudah memadai dengan persentasi </w:t>
      </w:r>
      <w:r w:rsidRPr="00215C91">
        <w:t xml:space="preserve"> </w:t>
      </w:r>
      <w:r w:rsidR="004C3F06" w:rsidRPr="00215C91">
        <w:t>76,47%</w:t>
      </w:r>
      <w:r w:rsidR="000842C2" w:rsidRPr="00215C91">
        <w:t xml:space="preserve"> hal ini dikarenakan para petugas pengelolaan persampahan rata-rata usia lanjut atau orang tua yang memiliki banyak pengalaman</w:t>
      </w:r>
      <w:r w:rsidR="004C3F06" w:rsidRPr="00215C91">
        <w:t>, bahkan 14</w:t>
      </w:r>
      <w:r w:rsidR="008A33E3" w:rsidRPr="00215C91">
        <w:t xml:space="preserve">,71% menyatakan sangat memadai, dan hanya </w:t>
      </w:r>
      <w:r w:rsidR="008A33E3" w:rsidRPr="00215C91">
        <w:lastRenderedPageBreak/>
        <w:t>8,83% dari 68 responden yang menyakan kurang memadai.</w:t>
      </w:r>
    </w:p>
    <w:p w:rsidR="00B81C5B" w:rsidRPr="00215C91" w:rsidRDefault="00110078" w:rsidP="00344802">
      <w:pPr>
        <w:pStyle w:val="para01"/>
      </w:pPr>
      <w:r w:rsidRPr="00215C91">
        <w:t xml:space="preserve">Meskipun perolehan </w:t>
      </w:r>
      <w:r w:rsidR="00E64863">
        <w:rPr>
          <w:lang w:val="id-ID"/>
        </w:rPr>
        <w:t>data</w:t>
      </w:r>
      <w:r w:rsidR="008D2FFC">
        <w:rPr>
          <w:lang w:val="id-ID"/>
        </w:rPr>
        <w:t xml:space="preserve"> m</w:t>
      </w:r>
      <w:r w:rsidRPr="00215C91">
        <w:t xml:space="preserve">enyatakan bahwa pangalaman para petugas sudah memadai, </w:t>
      </w:r>
      <w:r w:rsidR="008D2FFC">
        <w:rPr>
          <w:lang w:val="id-ID"/>
        </w:rPr>
        <w:t>terdapat data yang</w:t>
      </w:r>
      <w:r w:rsidRPr="00215C91">
        <w:t xml:space="preserve"> menunjukkan bahwa Program Peningkatan SDM bagi Petugas Pengelola  Persampahan masih dianggap perlu</w:t>
      </w:r>
      <w:r w:rsidR="000842C2" w:rsidRPr="00215C91">
        <w:t xml:space="preserve"> untuk lebih meningkatkan kinerja dan kualitas kerja</w:t>
      </w:r>
      <w:r w:rsidR="00712C03" w:rsidRPr="00215C91">
        <w:t xml:space="preserve"> dalam pengelolaan persampahan dengan mengunakan metode-metode baru dalam pengelolaan sampah</w:t>
      </w:r>
      <w:r w:rsidR="001041C2">
        <w:rPr>
          <w:lang w:val="id-ID"/>
        </w:rPr>
        <w:t>.</w:t>
      </w:r>
      <w:r w:rsidRPr="00215C91">
        <w:t xml:space="preserve"> </w:t>
      </w:r>
      <w:r w:rsidR="001041C2">
        <w:rPr>
          <w:lang w:val="id-ID"/>
        </w:rPr>
        <w:t>H</w:t>
      </w:r>
      <w:r w:rsidRPr="00215C91">
        <w:t>al ini dibuktikan dengan diperolehnya angka 76,47 % persentase jawaban perlu dan 14,71% persentase jawaban sangat perlu, sedangkan persentase jawaban kurang perlu hanya 8,83%.</w:t>
      </w:r>
    </w:p>
    <w:p w:rsidR="00B245BC" w:rsidRPr="00215C91" w:rsidRDefault="00D80A44" w:rsidP="00344802">
      <w:pPr>
        <w:pStyle w:val="para01"/>
      </w:pPr>
      <w:r w:rsidRPr="00215C91">
        <w:t xml:space="preserve">Tenaga Ahli dalam Manajemen Pengelolaan Persampahan sangat diperlukan, akan tetapi di kabupaten Sidrap hal tersebut masih kurang memadai </w:t>
      </w:r>
      <w:r w:rsidR="00712C03" w:rsidRPr="00215C91">
        <w:t xml:space="preserve">dalam </w:t>
      </w:r>
      <w:r w:rsidRPr="00215C91">
        <w:t xml:space="preserve">hal ini </w:t>
      </w:r>
      <w:r w:rsidR="00712C03" w:rsidRPr="00215C91">
        <w:t xml:space="preserve">pemerintah kurang memperhatikan masalah lingkung </w:t>
      </w:r>
      <w:r w:rsidR="00914DA1" w:rsidRPr="00215C91">
        <w:t>harusnya dilakukan pelatihan</w:t>
      </w:r>
      <w:r w:rsidR="00712C03" w:rsidRPr="00215C91">
        <w:t xml:space="preserve"> kedaerah / kota yang memiliki manajemen pengelolaan persampahan yang baik sebagai pembelajaran sehingga </w:t>
      </w:r>
      <w:r w:rsidR="00914DA1" w:rsidRPr="00215C91">
        <w:t>bi</w:t>
      </w:r>
      <w:r w:rsidR="00712C03" w:rsidRPr="00215C91">
        <w:t>s</w:t>
      </w:r>
      <w:r w:rsidR="00914DA1" w:rsidRPr="00215C91">
        <w:t>a</w:t>
      </w:r>
      <w:r w:rsidR="00712C03" w:rsidRPr="00215C91">
        <w:t xml:space="preserve"> </w:t>
      </w:r>
      <w:r w:rsidR="00914DA1" w:rsidRPr="00215C91">
        <w:t>melahirkan tenga ahli dalam manajemen pengelolaan persampahan</w:t>
      </w:r>
      <w:r w:rsidR="001041C2">
        <w:t xml:space="preserve">. </w:t>
      </w:r>
      <w:r w:rsidR="001041C2">
        <w:rPr>
          <w:lang w:val="id-ID"/>
        </w:rPr>
        <w:t>H</w:t>
      </w:r>
      <w:r w:rsidR="00712C03" w:rsidRPr="00215C91">
        <w:t xml:space="preserve">al ini </w:t>
      </w:r>
      <w:r w:rsidRPr="00215C91">
        <w:t xml:space="preserve">dapat dilihat pada </w:t>
      </w:r>
      <w:r w:rsidR="001041C2">
        <w:rPr>
          <w:lang w:val="id-ID"/>
        </w:rPr>
        <w:t xml:space="preserve">hasil penelitian </w:t>
      </w:r>
      <w:r w:rsidR="008F12A6" w:rsidRPr="00215C91">
        <w:t>yang menunjukkan 75% dari 68 responden</w:t>
      </w:r>
      <w:r w:rsidR="008226AE" w:rsidRPr="00215C91">
        <w:t xml:space="preserve"> yang menyatakan kurang memadainya Tenaga Ahli dalam Manajemen Pengelolaan Persampahan, bahkan </w:t>
      </w:r>
      <w:r w:rsidR="0043437C" w:rsidRPr="00215C91">
        <w:t xml:space="preserve">17,65% </w:t>
      </w:r>
      <w:r w:rsidR="0043437C" w:rsidRPr="00215C91">
        <w:lastRenderedPageBreak/>
        <w:t>yang menyatkan tidak memadai sama sekali. Hanya 7,35% yang menyatakan memadai</w:t>
      </w:r>
      <w:r w:rsidR="0029654C" w:rsidRPr="00215C91">
        <w:t>.</w:t>
      </w:r>
    </w:p>
    <w:p w:rsidR="00433979" w:rsidRPr="00215C91" w:rsidRDefault="008B195A" w:rsidP="00344802">
      <w:pPr>
        <w:pStyle w:val="para01"/>
      </w:pPr>
      <w:r w:rsidRPr="00215C91">
        <w:t>Terbatasnya Sumber Daya Manusia baik Kualitas Maupun Kuantitas banyak pengaruhnya terhadap Kegiatan Pengelolaan Persampahan di kabupaten Sidrap, 77,95 % dari 68 responden mendukung pertanyataan tersebut</w:t>
      </w:r>
      <w:r w:rsidR="00914DA1" w:rsidRPr="00215C91">
        <w:t xml:space="preserve"> dengan berkualitasnya SDM maupun kuantitasnya kegiatan pengelolaan persampahan dapat terlaksana dengan baik</w:t>
      </w:r>
      <w:r w:rsidRPr="00215C91">
        <w:t>, bahkan  22,05% yang menyatakan sangat berpengaruh.</w:t>
      </w:r>
    </w:p>
    <w:p w:rsidR="00107EB4" w:rsidRPr="00215C91" w:rsidRDefault="00384E85" w:rsidP="00344802">
      <w:pPr>
        <w:pStyle w:val="para01"/>
      </w:pPr>
      <w:r w:rsidRPr="00215C91">
        <w:t xml:space="preserve">Kegiatan Monitoring Kebersihan Tiap Bulan idealnya dilakukan tiap minggu, atau 4 kali dalam sebulan. Akan tetapi, di kabupaten Sidrap hal tersebut tidak direalisasikan, menurut 60,29% dari 68 responden, hal tersebut hanya dilakukan </w:t>
      </w:r>
      <w:r w:rsidR="00A6218A" w:rsidRPr="00215C91">
        <w:t>dua kali sebulan</w:t>
      </w:r>
      <w:r w:rsidR="00914DA1" w:rsidRPr="00215C91">
        <w:t xml:space="preserve"> karena</w:t>
      </w:r>
      <w:r w:rsidR="00A25454" w:rsidRPr="00215C91">
        <w:t xml:space="preserve"> sulitnya melakukan kegiatan monitoring terhadap petugas pengelolaan persampahan dengan banyak pekerjaan lain</w:t>
      </w:r>
      <w:r w:rsidR="00A6218A" w:rsidRPr="00215C91">
        <w:t>, bahkan 20,06% di</w:t>
      </w:r>
      <w:r w:rsidR="001041C2">
        <w:rPr>
          <w:lang w:val="id-ID"/>
        </w:rPr>
        <w:t xml:space="preserve"> </w:t>
      </w:r>
      <w:r w:rsidR="00A6218A" w:rsidRPr="00215C91">
        <w:t>antaranya menyatakan hanya satu kali dalam satu bulan. Paling banter tiga kali dan satu bulan</w:t>
      </w:r>
      <w:r w:rsidR="001041C2">
        <w:rPr>
          <w:lang w:val="id-ID"/>
        </w:rPr>
        <w:t>,</w:t>
      </w:r>
      <w:r w:rsidR="00A6218A" w:rsidRPr="00215C91">
        <w:t xml:space="preserve"> itupun hanya 17,6</w:t>
      </w:r>
      <w:r w:rsidR="00107EB4" w:rsidRPr="00215C91">
        <w:t>5% responden yang menyatakannya.</w:t>
      </w:r>
    </w:p>
    <w:p w:rsidR="00245338" w:rsidRPr="00215C91" w:rsidRDefault="00132AAC" w:rsidP="00344802">
      <w:pPr>
        <w:pStyle w:val="para01"/>
      </w:pPr>
      <w:r w:rsidRPr="00215C91">
        <w:t>Salah satu kendala dalam mengoptimalkan pengelolaan persampahan adalah masalah pembiayaan</w:t>
      </w:r>
      <w:r w:rsidR="00A25454" w:rsidRPr="00215C91">
        <w:t xml:space="preserve"> karena besarnya peranannya untuk meningkatkan dan memperlancar kegi</w:t>
      </w:r>
      <w:r w:rsidR="001041C2">
        <w:rPr>
          <w:lang w:val="id-ID"/>
        </w:rPr>
        <w:t>a</w:t>
      </w:r>
      <w:r w:rsidR="00A25454" w:rsidRPr="00215C91">
        <w:t>tan pengelolaan persampahan</w:t>
      </w:r>
      <w:r w:rsidRPr="00215C91">
        <w:t xml:space="preserve">, </w:t>
      </w:r>
      <w:r w:rsidR="00E90E32" w:rsidRPr="00215C91">
        <w:t xml:space="preserve">peryataan ini di dukung oleh </w:t>
      </w:r>
      <w:r w:rsidR="00E90E32" w:rsidRPr="00215C91">
        <w:lastRenderedPageBreak/>
        <w:t>60,29% dari 68 responden. Hanya 32,36% yang menyatakan kurang berpengaruh.</w:t>
      </w:r>
    </w:p>
    <w:p w:rsidR="00433530" w:rsidRPr="00215C91" w:rsidRDefault="004F5177" w:rsidP="00344802">
      <w:pPr>
        <w:pStyle w:val="para01"/>
      </w:pPr>
      <w:r w:rsidRPr="00215C91">
        <w:t>Pemilihan dan Perumusan Kebijakan Pengelolaan Kebersihan di kabupaten Sidrap di anggap kurang berwenang</w:t>
      </w:r>
      <w:r w:rsidR="00D13C90" w:rsidRPr="00215C91">
        <w:t xml:space="preserve"> karena dalam perumusan kebijakan pengelolaan persampahan dilakukan oleh anggota DPR</w:t>
      </w:r>
      <w:r w:rsidRPr="00215C91">
        <w:t xml:space="preserve">, hal ini </w:t>
      </w:r>
      <w:r w:rsidR="001041C2">
        <w:rPr>
          <w:lang w:val="id-ID"/>
        </w:rPr>
        <w:t>ditunjukkan pada hasil penelitian di mana</w:t>
      </w:r>
      <w:r w:rsidR="00D8520B" w:rsidRPr="00215C91">
        <w:t xml:space="preserve"> 63,23% dari 68 responden yang mendukung pernyataan tersebut. 29,42% yang menyatakan tidak berwenang dan hanya 7,35  </w:t>
      </w:r>
      <w:r w:rsidR="00E10B1D" w:rsidRPr="00215C91">
        <w:t>% yang menyatakan berwenang.</w:t>
      </w:r>
    </w:p>
    <w:p w:rsidR="007E701A" w:rsidRPr="00215C91" w:rsidRDefault="00F53D62" w:rsidP="00344802">
      <w:pPr>
        <w:pStyle w:val="para01"/>
      </w:pPr>
      <w:r w:rsidRPr="00215C91">
        <w:t>Proposional</w:t>
      </w:r>
      <w:r w:rsidR="001041C2">
        <w:rPr>
          <w:lang w:val="id-ID"/>
        </w:rPr>
        <w:t>itas</w:t>
      </w:r>
      <w:r w:rsidRPr="00215C91">
        <w:t xml:space="preserve"> dalam menjalankan tugas berdasarkan pembagian yang telah ditetapkan masih kadang-kadang dilakukan oleh segenap pegawai pengelolaan kebersihan </w:t>
      </w:r>
      <w:r w:rsidR="00D13C90" w:rsidRPr="00215C91">
        <w:t xml:space="preserve">karena kurangnya kesadaran akan tugas dan tanggung jawab masing-masing dalam melaksanakan tugasnya. </w:t>
      </w:r>
      <w:r w:rsidRPr="00215C91">
        <w:t>dengan persentase jawaban sebesar 63,23%. 29,42% yang menyatakan sering dilakukan dan 7,35% menyatakan selalu dilakukan</w:t>
      </w:r>
      <w:r w:rsidR="00F85D58" w:rsidRPr="00215C91">
        <w:t>.</w:t>
      </w:r>
    </w:p>
    <w:p w:rsidR="00B245BC" w:rsidRPr="00215C91" w:rsidRDefault="00E950D9" w:rsidP="00344802">
      <w:pPr>
        <w:pStyle w:val="para01"/>
      </w:pPr>
      <w:r w:rsidRPr="00215C91">
        <w:t>Pola pendistribusian beban kerja pada sektor penyapuan, sektor pengangkutan dan pemusnahan sampah di kabupaten Sidrap masih Kurang baik</w:t>
      </w:r>
      <w:r w:rsidR="00D13C90" w:rsidRPr="00215C91">
        <w:t xml:space="preserve"> karena masih adanya tidak menyadari akan tugas pokoknya masing-masing</w:t>
      </w:r>
      <w:r w:rsidRPr="00215C91">
        <w:t>, pernyataan ini didukung oleh 61,12% dari 68 responden dan 30,88% yang menyatakan sudah baik.</w:t>
      </w:r>
    </w:p>
    <w:p w:rsidR="00433979" w:rsidRPr="00215C91" w:rsidRDefault="004F0ED5" w:rsidP="00344802">
      <w:pPr>
        <w:pStyle w:val="para01"/>
      </w:pPr>
      <w:r w:rsidRPr="00215C91">
        <w:t xml:space="preserve">Alat Pengangkutan Sampah yang dimiliki oleh Dinas Kebersihan di Kabupaten </w:t>
      </w:r>
      <w:r w:rsidRPr="00215C91">
        <w:lastRenderedPageBreak/>
        <w:t>Sidrap masih perlu ditingkatkan</w:t>
      </w:r>
      <w:r w:rsidR="00D13C90" w:rsidRPr="00215C91">
        <w:t xml:space="preserve"> karena untuk melayani persampahan dikabupaten sidrap diperlukan alat pengagkutan yang </w:t>
      </w:r>
      <w:r w:rsidR="002247F7" w:rsidRPr="00215C91">
        <w:t xml:space="preserve">memadai </w:t>
      </w:r>
      <w:r w:rsidR="00843D13" w:rsidRPr="00215C91">
        <w:t>,</w:t>
      </w:r>
      <w:r w:rsidR="002247F7" w:rsidRPr="00215C91">
        <w:t>hal ini</w:t>
      </w:r>
      <w:r w:rsidR="00843D13" w:rsidRPr="00215C91">
        <w:t xml:space="preserve"> </w:t>
      </w:r>
      <w:r w:rsidR="00642087" w:rsidRPr="00215C91">
        <w:t>77,95% dari 68 responden yang mendukung jawaban tersebut.</w:t>
      </w:r>
      <w:r w:rsidR="007A7A42" w:rsidRPr="00215C91">
        <w:t xml:space="preserve"> Akan tetapi 22,05% menyatakan sudah baik.</w:t>
      </w:r>
    </w:p>
    <w:p w:rsidR="00107EB4" w:rsidRPr="00215C91" w:rsidRDefault="00FC145E" w:rsidP="00344802">
      <w:pPr>
        <w:pStyle w:val="para01"/>
      </w:pPr>
      <w:r w:rsidRPr="00215C91">
        <w:t>Lebih dari separuh dari 68 responden menyatakan tempat pembuangan sampah masih kurang cukup menampung sampah yang ada</w:t>
      </w:r>
      <w:r w:rsidR="002247F7" w:rsidRPr="00215C91">
        <w:t xml:space="preserve"> karena lokasi atau tempat pembuangan akhir tidak terlalu luas</w:t>
      </w:r>
      <w:r w:rsidRPr="00215C91">
        <w:t>, 30,88% menyatakan tidak cukup sama sekali, akan tetapi 17,65% menyatakan sudah cukup.</w:t>
      </w:r>
    </w:p>
    <w:p w:rsidR="006B5802" w:rsidRPr="00215C91" w:rsidRDefault="009C38EC" w:rsidP="00344802">
      <w:pPr>
        <w:pStyle w:val="para01"/>
      </w:pPr>
      <w:r w:rsidRPr="00215C91">
        <w:t>Kaitan dengan tempat pembuangan pada tab</w:t>
      </w:r>
      <w:r w:rsidR="001041C2">
        <w:rPr>
          <w:lang w:val="id-ID"/>
        </w:rPr>
        <w:t>e</w:t>
      </w:r>
      <w:r w:rsidRPr="00215C91">
        <w:t>l sebelu</w:t>
      </w:r>
      <w:r w:rsidR="001041C2">
        <w:t>mnya, selanjut</w:t>
      </w:r>
      <w:r w:rsidR="001041C2">
        <w:rPr>
          <w:lang w:val="id-ID"/>
        </w:rPr>
        <w:t>nya</w:t>
      </w:r>
      <w:r w:rsidR="001041C2">
        <w:t xml:space="preserve"> mengenai pene</w:t>
      </w:r>
      <w:r w:rsidR="001041C2">
        <w:rPr>
          <w:lang w:val="id-ID"/>
        </w:rPr>
        <w:t>m</w:t>
      </w:r>
      <w:r w:rsidRPr="00215C91">
        <w:t xml:space="preserve">patan </w:t>
      </w:r>
      <w:r w:rsidR="001041C2">
        <w:rPr>
          <w:lang w:val="id-ID"/>
        </w:rPr>
        <w:t xml:space="preserve"> </w:t>
      </w:r>
      <w:r w:rsidRPr="00215C91">
        <w:t>lokasi TPA tersebut  51,47% yang menyatakan sudah sesuai</w:t>
      </w:r>
      <w:r w:rsidR="002247F7" w:rsidRPr="00215C91">
        <w:t xml:space="preserve"> karena jauh dari pemukiman penduduk yang dapat mencemari permukiman penduduk</w:t>
      </w:r>
      <w:r w:rsidRPr="00215C91">
        <w:t xml:space="preserve"> bahkan 17,65% yang menyatakan sangat sesuai, akan tetapi 30,88% yang menyatakan tidak sesuai.</w:t>
      </w:r>
    </w:p>
    <w:p w:rsidR="007E701A" w:rsidRPr="00215C91" w:rsidRDefault="00660CE7" w:rsidP="00344802">
      <w:pPr>
        <w:pStyle w:val="para01"/>
      </w:pPr>
      <w:r w:rsidRPr="00215C91">
        <w:t>Tingkat Kesadaran Wajib Retribusi dalam hal memenuhi kewajibannya membayar retribusi tepat pada waktunya, masih kurang</w:t>
      </w:r>
      <w:r w:rsidR="002247F7" w:rsidRPr="00215C91">
        <w:t xml:space="preserve"> karena kurang menyadari akan penting pembayaran iuran persampahan untuk pendapatan asli daerah dan untuk pembangunan kedepanya</w:t>
      </w:r>
      <w:r w:rsidRPr="00215C91">
        <w:t xml:space="preserve">. Hal ini dapat dilihat pada </w:t>
      </w:r>
      <w:r w:rsidR="001041C2">
        <w:rPr>
          <w:lang w:val="id-ID"/>
        </w:rPr>
        <w:t>hasil penelitian</w:t>
      </w:r>
      <w:r w:rsidRPr="00215C91">
        <w:t xml:space="preserve"> yang menunjukkan persentase jawaban 63,23% yang menyatakan Kurang menyadari kewajibannya, bahkan 7,35% yang </w:t>
      </w:r>
      <w:r w:rsidRPr="00215C91">
        <w:lastRenderedPageBreak/>
        <w:t>menyatakan tidak menyadari kewajibannya, akan tetapi 29,42% yang menyatakan sudah menyadari kewajibannya.</w:t>
      </w:r>
    </w:p>
    <w:p w:rsidR="007E701A" w:rsidRPr="00215C91" w:rsidRDefault="002E3334" w:rsidP="00344802">
      <w:pPr>
        <w:pStyle w:val="para01"/>
      </w:pPr>
      <w:r w:rsidRPr="00215C91">
        <w:t xml:space="preserve">Keadaan Geografis Kabupaten Sidrap dalam </w:t>
      </w:r>
      <w:r w:rsidR="00D33E49" w:rsidRPr="00215C91">
        <w:t>pengelolaan sampah</w:t>
      </w:r>
      <w:r w:rsidR="00D603C4" w:rsidRPr="00215C91">
        <w:t xml:space="preserve"> dinyatakan mendukung </w:t>
      </w:r>
      <w:r w:rsidR="00D33E49" w:rsidRPr="00215C91">
        <w:t>oleh 51,47% responden, bahkan 32,35% yang menyatakan sangat mendukung, akan tetapi 16,18% yang menyatkan kurang mendukung.</w:t>
      </w:r>
    </w:p>
    <w:p w:rsidR="00E74A90" w:rsidRPr="00215C91" w:rsidRDefault="006F2181" w:rsidP="00344802">
      <w:pPr>
        <w:pStyle w:val="para01"/>
      </w:pPr>
      <w:r>
        <w:rPr>
          <w:lang w:val="id-ID"/>
        </w:rPr>
        <w:t>P</w:t>
      </w:r>
      <w:r w:rsidR="00F738FC" w:rsidRPr="00215C91">
        <w:t>erhitungan optimalisasi pengelolaan persampahan</w:t>
      </w:r>
      <w:r>
        <w:rPr>
          <w:lang w:val="id-ID"/>
        </w:rPr>
        <w:t xml:space="preserve"> pun</w:t>
      </w:r>
      <w:r w:rsidR="00F738FC" w:rsidRPr="00215C91">
        <w:t xml:space="preserve"> menunjukkan </w:t>
      </w:r>
      <w:r w:rsidR="00291DCD" w:rsidRPr="00215C91">
        <w:t>hasil</w:t>
      </w:r>
      <w:r w:rsidR="00BC5A24" w:rsidRPr="00215C91">
        <w:t xml:space="preserve"> </w:t>
      </w:r>
      <w:r w:rsidR="00C83FC1" w:rsidRPr="00215C91">
        <w:t xml:space="preserve">cukup optimal dengan target yang diberikan oleh </w:t>
      </w:r>
      <w:r w:rsidRPr="00215C91">
        <w:t>Pemerintah Da</w:t>
      </w:r>
      <w:r>
        <w:rPr>
          <w:lang w:val="id-ID"/>
        </w:rPr>
        <w:t>e</w:t>
      </w:r>
      <w:r w:rsidRPr="00215C91">
        <w:t>r</w:t>
      </w:r>
      <w:r>
        <w:rPr>
          <w:lang w:val="id-ID"/>
        </w:rPr>
        <w:t>a</w:t>
      </w:r>
      <w:r w:rsidRPr="00215C91">
        <w:t xml:space="preserve">h Kabupaten Sidrap </w:t>
      </w:r>
      <w:r w:rsidR="00C83FC1" w:rsidRPr="00215C91">
        <w:t xml:space="preserve">sebagai </w:t>
      </w:r>
      <w:r w:rsidRPr="00215C91">
        <w:t>Pendapa</w:t>
      </w:r>
      <w:r>
        <w:rPr>
          <w:lang w:val="id-ID"/>
        </w:rPr>
        <w:t>ta</w:t>
      </w:r>
      <w:r w:rsidRPr="00215C91">
        <w:t>n Asli Daerah</w:t>
      </w:r>
      <w:r w:rsidR="008031B2" w:rsidRPr="00215C91">
        <w:t xml:space="preserve"> sebesar </w:t>
      </w:r>
      <w:r w:rsidR="001C5744" w:rsidRPr="00215C91">
        <w:t>64,70</w:t>
      </w:r>
      <w:r w:rsidR="008031B2" w:rsidRPr="00215C91">
        <w:t xml:space="preserve">%, </w:t>
      </w:r>
      <w:r w:rsidR="001C03C8" w:rsidRPr="00215C91">
        <w:t>hasil te</w:t>
      </w:r>
      <w:r>
        <w:rPr>
          <w:lang w:val="id-ID"/>
        </w:rPr>
        <w:t>r</w:t>
      </w:r>
      <w:r w:rsidR="001C03C8" w:rsidRPr="00215C91">
        <w:t>sebut memang pantas didapatkan</w:t>
      </w:r>
      <w:r w:rsidR="0025646D" w:rsidRPr="00215C91">
        <w:t xml:space="preserve">, terbukti dengan diperolehnya </w:t>
      </w:r>
      <w:r w:rsidR="001C5744" w:rsidRPr="00215C91">
        <w:t>44</w:t>
      </w:r>
      <w:r w:rsidR="001C03C8" w:rsidRPr="00215C91">
        <w:t xml:space="preserve"> dari 68 responden yang </w:t>
      </w:r>
      <w:r w:rsidR="0025646D" w:rsidRPr="00215C91">
        <w:t>berada dalam kategori</w:t>
      </w:r>
      <w:r w:rsidR="001C03C8" w:rsidRPr="00215C91">
        <w:t xml:space="preserve"> </w:t>
      </w:r>
      <w:r w:rsidR="00C83FC1" w:rsidRPr="00215C91">
        <w:t xml:space="preserve">Cukup </w:t>
      </w:r>
      <w:r w:rsidR="00EC2D34" w:rsidRPr="00215C91">
        <w:t>Optimal</w:t>
      </w:r>
      <w:r w:rsidR="0025646D" w:rsidRPr="00215C91">
        <w:t xml:space="preserve"> </w:t>
      </w:r>
      <w:r w:rsidR="001C03C8" w:rsidRPr="00215C91">
        <w:t>Retribusi Persampahan di Kabupaten Sidrap</w:t>
      </w:r>
      <w:r w:rsidR="001C5744" w:rsidRPr="00215C91">
        <w:t>, 20</w:t>
      </w:r>
      <w:r w:rsidR="0025646D" w:rsidRPr="00215C91">
        <w:t xml:space="preserve"> orang di</w:t>
      </w:r>
      <w:r>
        <w:rPr>
          <w:lang w:val="id-ID"/>
        </w:rPr>
        <w:t xml:space="preserve"> </w:t>
      </w:r>
      <w:r w:rsidR="0025646D" w:rsidRPr="00215C91">
        <w:t xml:space="preserve">antaranya </w:t>
      </w:r>
      <w:r w:rsidR="00EC2D34" w:rsidRPr="00215C91">
        <w:t>berada dalam kat</w:t>
      </w:r>
      <w:r w:rsidR="001C5744" w:rsidRPr="00215C91">
        <w:t>egori kurang optimal</w:t>
      </w:r>
      <w:r>
        <w:rPr>
          <w:lang w:val="id-ID"/>
        </w:rPr>
        <w:t>,</w:t>
      </w:r>
      <w:r w:rsidR="001C5744" w:rsidRPr="00215C91">
        <w:t xml:space="preserve"> dan hanya 3</w:t>
      </w:r>
      <w:r w:rsidR="0025646D" w:rsidRPr="00215C91">
        <w:t xml:space="preserve"> orang yang berada dalam kateg</w:t>
      </w:r>
      <w:r w:rsidR="00EC2D34" w:rsidRPr="00215C91">
        <w:t>ori sangat optimal</w:t>
      </w:r>
      <w:r w:rsidR="0025646D" w:rsidRPr="00215C91">
        <w:t>.</w:t>
      </w:r>
    </w:p>
    <w:p w:rsidR="00B72029" w:rsidRPr="00215C91" w:rsidRDefault="00E03EAB" w:rsidP="00344802">
      <w:pPr>
        <w:pStyle w:val="para01"/>
      </w:pPr>
      <w:r w:rsidRPr="00215C91">
        <w:t xml:space="preserve">Pernyataan tersebut senada dengan </w:t>
      </w:r>
      <w:r w:rsidR="00B72029" w:rsidRPr="00215C91">
        <w:t>pernyataan informan dalam penelitian ini, beliau menyatakan</w:t>
      </w:r>
      <w:r w:rsidR="006F2181">
        <w:rPr>
          <w:lang w:val="id-ID"/>
        </w:rPr>
        <w:t xml:space="preserve">, </w:t>
      </w:r>
      <w:r w:rsidR="00B72029" w:rsidRPr="00215C91">
        <w:t xml:space="preserve"> “</w:t>
      </w:r>
      <w:r w:rsidR="006F2181" w:rsidRPr="006F2181">
        <w:rPr>
          <w:i/>
          <w:lang w:val="id-ID"/>
        </w:rPr>
        <w:t>S</w:t>
      </w:r>
      <w:r w:rsidR="00B72029" w:rsidRPr="006F2181">
        <w:rPr>
          <w:i/>
        </w:rPr>
        <w:t xml:space="preserve">aya pikir retribusi persampahan sebagai </w:t>
      </w:r>
      <w:r w:rsidR="006F2181" w:rsidRPr="006F2181">
        <w:rPr>
          <w:i/>
        </w:rPr>
        <w:t xml:space="preserve">Pendapatan Asli Daerah </w:t>
      </w:r>
      <w:r w:rsidR="00B72029" w:rsidRPr="006F2181">
        <w:rPr>
          <w:i/>
        </w:rPr>
        <w:t>sudah cukup optimal</w:t>
      </w:r>
      <w:r w:rsidR="00EC2D34" w:rsidRPr="006F2181">
        <w:rPr>
          <w:i/>
        </w:rPr>
        <w:t xml:space="preserve"> dengan target yang diberikan</w:t>
      </w:r>
      <w:r w:rsidR="00B72029" w:rsidRPr="006F2181">
        <w:rPr>
          <w:i/>
        </w:rPr>
        <w:t>, dibandingkan dengan tahun sebelumnya</w:t>
      </w:r>
      <w:r w:rsidR="006F2181" w:rsidRPr="006F2181">
        <w:rPr>
          <w:i/>
          <w:lang w:val="id-ID"/>
        </w:rPr>
        <w:t>,</w:t>
      </w:r>
      <w:r w:rsidR="00B72029" w:rsidRPr="006F2181">
        <w:rPr>
          <w:i/>
        </w:rPr>
        <w:t xml:space="preserve"> tahun ini pencapaian retribusi persampahan hanya selisih sedikit dari potensi yang ada</w:t>
      </w:r>
      <w:r w:rsidR="006F2181">
        <w:rPr>
          <w:lang w:val="id-ID"/>
        </w:rPr>
        <w:t>.</w:t>
      </w:r>
      <w:r w:rsidR="00B72029" w:rsidRPr="00215C91">
        <w:t>”</w:t>
      </w:r>
    </w:p>
    <w:p w:rsidR="00B72029" w:rsidRPr="00215C91" w:rsidRDefault="00B72029" w:rsidP="00344802">
      <w:pPr>
        <w:pStyle w:val="para01"/>
      </w:pPr>
      <w:r w:rsidRPr="00215C91">
        <w:lastRenderedPageBreak/>
        <w:t>Dari tempat wawancara yang berbeda, informan lain pun menyatakan hal yang tidak jauh berbeda dengan pernyataan informan sebelumnnya.</w:t>
      </w:r>
      <w:r w:rsidR="00CA17BD" w:rsidRPr="00215C91">
        <w:t xml:space="preserve"> Beliau menyatakan</w:t>
      </w:r>
      <w:r w:rsidR="006F2181">
        <w:rPr>
          <w:lang w:val="id-ID"/>
        </w:rPr>
        <w:t>,</w:t>
      </w:r>
      <w:r w:rsidR="006F2181">
        <w:t xml:space="preserve"> “</w:t>
      </w:r>
      <w:r w:rsidR="00CA17BD" w:rsidRPr="006F2181">
        <w:rPr>
          <w:i/>
        </w:rPr>
        <w:t xml:space="preserve">Yaa... meskipun masih belum mencapai target yang telah ditentukan, akan tetapi saya bangga dengan pencapaian  retribusi persampahan tahun ini. Saya pikir, berbicara optimal tidaknya  retribusi persampahan sebagai </w:t>
      </w:r>
      <w:r w:rsidR="006F2181" w:rsidRPr="006F2181">
        <w:rPr>
          <w:i/>
        </w:rPr>
        <w:t xml:space="preserve">Pendapatan Asli Daerah </w:t>
      </w:r>
      <w:r w:rsidR="00CA17BD" w:rsidRPr="006F2181">
        <w:rPr>
          <w:i/>
        </w:rPr>
        <w:t>di</w:t>
      </w:r>
      <w:r w:rsidR="006F2181" w:rsidRPr="006F2181">
        <w:rPr>
          <w:i/>
          <w:lang w:val="id-ID"/>
        </w:rPr>
        <w:t>b</w:t>
      </w:r>
      <w:r w:rsidR="00CA17BD" w:rsidRPr="006F2181">
        <w:rPr>
          <w:i/>
        </w:rPr>
        <w:t>andingkan tahun sebelumnya saya menganggap sudah cukup optimal</w:t>
      </w:r>
      <w:r w:rsidR="00CA17BD" w:rsidRPr="00215C91">
        <w:t>.”</w:t>
      </w:r>
    </w:p>
    <w:p w:rsidR="00B245BC" w:rsidRPr="006F2181" w:rsidRDefault="006F2181" w:rsidP="00A832AF">
      <w:pPr>
        <w:spacing w:after="0" w:line="360" w:lineRule="auto"/>
        <w:jc w:val="center"/>
        <w:rPr>
          <w:rFonts w:ascii="Times New Roman" w:hAnsi="Times New Roman"/>
          <w:sz w:val="24"/>
          <w:szCs w:val="24"/>
          <w:lang w:val="id-ID"/>
        </w:rPr>
      </w:pPr>
      <w:r>
        <w:rPr>
          <w:rFonts w:ascii="Times New Roman" w:hAnsi="Times New Roman"/>
          <w:sz w:val="24"/>
          <w:szCs w:val="24"/>
          <w:lang w:val="id-ID"/>
        </w:rPr>
        <w:t xml:space="preserve"> </w:t>
      </w:r>
    </w:p>
    <w:p w:rsidR="00B245BC" w:rsidRPr="00215C91" w:rsidRDefault="006F2181" w:rsidP="00344802">
      <w:pPr>
        <w:pStyle w:val="Subjudul01"/>
      </w:pPr>
      <w:r>
        <w:rPr>
          <w:lang w:val="id-ID"/>
        </w:rPr>
        <w:t>PENUTUP</w:t>
      </w:r>
    </w:p>
    <w:p w:rsidR="00383D18" w:rsidRPr="00215C91" w:rsidRDefault="00383D18" w:rsidP="00344802">
      <w:pPr>
        <w:pStyle w:val="para01"/>
        <w:rPr>
          <w:rFonts w:eastAsia="Times New Roman"/>
        </w:rPr>
      </w:pPr>
      <w:r w:rsidRPr="00215C91">
        <w:t xml:space="preserve">Dari hasil penelitian yang telah dilakukan oleh penulis yang mengkaji tentang Optimalisasi Retribusi </w:t>
      </w:r>
      <w:r w:rsidR="006F2181">
        <w:rPr>
          <w:lang w:val="id-ID"/>
        </w:rPr>
        <w:t>P</w:t>
      </w:r>
      <w:r w:rsidRPr="00215C91">
        <w:t xml:space="preserve">ersampahan sebagai </w:t>
      </w:r>
      <w:r w:rsidR="006F2181" w:rsidRPr="00215C91">
        <w:t xml:space="preserve">Pendapatan Asli Daerah </w:t>
      </w:r>
      <w:r w:rsidR="006F2181">
        <w:t>di Kabupaten Sidenreng Rappang</w:t>
      </w:r>
      <w:r w:rsidR="006F2181">
        <w:rPr>
          <w:lang w:val="id-ID"/>
        </w:rPr>
        <w:t>,</w:t>
      </w:r>
      <w:r w:rsidRPr="00215C91">
        <w:t xml:space="preserve"> da</w:t>
      </w:r>
      <w:r w:rsidR="006F2181">
        <w:t>pat disimpulkan sebagai berikut</w:t>
      </w:r>
      <w:r w:rsidRPr="00215C91">
        <w:t>:</w:t>
      </w:r>
    </w:p>
    <w:p w:rsidR="00383D18" w:rsidRPr="00215C91" w:rsidRDefault="00871661" w:rsidP="00344802">
      <w:pPr>
        <w:pStyle w:val="ListParagraph"/>
        <w:numPr>
          <w:ilvl w:val="0"/>
          <w:numId w:val="64"/>
        </w:numPr>
        <w:spacing w:after="0" w:line="360" w:lineRule="auto"/>
        <w:ind w:left="426" w:hanging="284"/>
        <w:contextualSpacing w:val="0"/>
        <w:jc w:val="both"/>
        <w:rPr>
          <w:rFonts w:ascii="Times New Roman" w:eastAsia="Times New Roman" w:hAnsi="Times New Roman"/>
          <w:sz w:val="24"/>
          <w:szCs w:val="24"/>
        </w:rPr>
      </w:pPr>
      <w:r w:rsidRPr="00215C91">
        <w:rPr>
          <w:rFonts w:ascii="Times New Roman" w:eastAsia="Times New Roman" w:hAnsi="Times New Roman"/>
          <w:sz w:val="24"/>
          <w:szCs w:val="24"/>
        </w:rPr>
        <w:t xml:space="preserve">Salah satu asset daerah dengan kata lain pendapatan asli daerah, khususnya di Kabupaten Sidenreng Rappang adalah </w:t>
      </w:r>
      <w:r w:rsidR="00A113C7" w:rsidRPr="00215C91">
        <w:rPr>
          <w:rFonts w:ascii="Times New Roman" w:eastAsia="Times New Roman" w:hAnsi="Times New Roman"/>
          <w:sz w:val="24"/>
          <w:szCs w:val="24"/>
          <w:lang w:val="id-ID"/>
        </w:rPr>
        <w:t>Retribusi Persampahan</w:t>
      </w:r>
      <w:r w:rsidRPr="00215C91">
        <w:rPr>
          <w:rFonts w:ascii="Times New Roman" w:eastAsia="Times New Roman" w:hAnsi="Times New Roman"/>
          <w:sz w:val="24"/>
          <w:szCs w:val="24"/>
        </w:rPr>
        <w:t xml:space="preserve">nya. Oleh karena itu, optimalisasi retribusi persampahan sangat diharapkan. Akan tetapi, optimal tidaknya retribusi persampahan sangat dipengaruhi dalam pelaksanaan atau pengelolaan retribusi persampahan tersebut. Berdasarkan hasil penelitian baik melalui observasi, kuesioner </w:t>
      </w:r>
      <w:r w:rsidRPr="00215C91">
        <w:rPr>
          <w:rFonts w:ascii="Times New Roman" w:eastAsia="Times New Roman" w:hAnsi="Times New Roman"/>
          <w:sz w:val="24"/>
          <w:szCs w:val="24"/>
        </w:rPr>
        <w:lastRenderedPageBreak/>
        <w:t>maupun wawancara menunjukkan hasil bahwa pengelolaan retribusi persampahan dikabupaten Sidrap sudah berjalan cukup baik</w:t>
      </w:r>
      <w:r w:rsidR="00AB1D8F" w:rsidRPr="00215C91">
        <w:rPr>
          <w:rFonts w:ascii="Times New Roman" w:eastAsia="Times New Roman" w:hAnsi="Times New Roman"/>
          <w:sz w:val="24"/>
          <w:szCs w:val="24"/>
        </w:rPr>
        <w:t xml:space="preserve"> </w:t>
      </w:r>
      <w:r w:rsidRPr="00215C91">
        <w:rPr>
          <w:rFonts w:ascii="Times New Roman" w:eastAsia="Times New Roman" w:hAnsi="Times New Roman"/>
          <w:sz w:val="24"/>
          <w:szCs w:val="24"/>
        </w:rPr>
        <w:t>.</w:t>
      </w:r>
    </w:p>
    <w:p w:rsidR="00383D18" w:rsidRPr="00215C91" w:rsidRDefault="00871661" w:rsidP="00344802">
      <w:pPr>
        <w:pStyle w:val="ListParagraph"/>
        <w:numPr>
          <w:ilvl w:val="0"/>
          <w:numId w:val="64"/>
        </w:numPr>
        <w:spacing w:after="0" w:line="360" w:lineRule="auto"/>
        <w:ind w:left="426" w:hanging="284"/>
        <w:contextualSpacing w:val="0"/>
        <w:jc w:val="both"/>
        <w:rPr>
          <w:rFonts w:ascii="Times New Roman" w:eastAsia="Times New Roman" w:hAnsi="Times New Roman"/>
          <w:sz w:val="24"/>
          <w:szCs w:val="24"/>
        </w:rPr>
      </w:pPr>
      <w:r w:rsidRPr="00215C91">
        <w:rPr>
          <w:rFonts w:ascii="Times New Roman" w:eastAsia="Times New Roman" w:hAnsi="Times New Roman"/>
          <w:sz w:val="24"/>
          <w:szCs w:val="24"/>
        </w:rPr>
        <w:t>F</w:t>
      </w:r>
      <w:r w:rsidR="00A113C7" w:rsidRPr="00215C91">
        <w:rPr>
          <w:rFonts w:ascii="Times New Roman" w:eastAsia="Times New Roman" w:hAnsi="Times New Roman"/>
          <w:sz w:val="24"/>
          <w:szCs w:val="24"/>
          <w:lang w:val="id-ID"/>
        </w:rPr>
        <w:t>aktor</w:t>
      </w:r>
      <w:r w:rsidR="00344802">
        <w:rPr>
          <w:rFonts w:ascii="Times New Roman" w:eastAsia="Times New Roman" w:hAnsi="Times New Roman"/>
          <w:sz w:val="24"/>
          <w:szCs w:val="24"/>
        </w:rPr>
        <w:t>-</w:t>
      </w:r>
      <w:r w:rsidR="00A113C7" w:rsidRPr="00215C91">
        <w:rPr>
          <w:rFonts w:ascii="Times New Roman" w:eastAsia="Times New Roman" w:hAnsi="Times New Roman"/>
          <w:sz w:val="24"/>
          <w:szCs w:val="24"/>
          <w:lang w:val="id-ID"/>
        </w:rPr>
        <w:t xml:space="preserve">faktor yang mempengaruhi pengelolaan Retribusi Persampahan di Kabupaten Sidenreng </w:t>
      </w:r>
      <w:r w:rsidRPr="00215C91">
        <w:rPr>
          <w:rFonts w:ascii="Times New Roman" w:eastAsia="Times New Roman" w:hAnsi="Times New Roman"/>
          <w:sz w:val="24"/>
          <w:szCs w:val="24"/>
        </w:rPr>
        <w:t xml:space="preserve"> </w:t>
      </w:r>
      <w:r w:rsidR="00A113C7" w:rsidRPr="00215C91">
        <w:rPr>
          <w:rFonts w:ascii="Times New Roman" w:eastAsia="Times New Roman" w:hAnsi="Times New Roman"/>
          <w:sz w:val="24"/>
          <w:szCs w:val="24"/>
          <w:lang w:val="id-ID"/>
        </w:rPr>
        <w:t>Rappang</w:t>
      </w:r>
      <w:r w:rsidR="00A113C7" w:rsidRPr="00215C91">
        <w:rPr>
          <w:rFonts w:ascii="Times New Roman" w:eastAsia="Times New Roman" w:hAnsi="Times New Roman"/>
          <w:sz w:val="24"/>
          <w:szCs w:val="24"/>
        </w:rPr>
        <w:t xml:space="preserve"> </w:t>
      </w:r>
      <w:r w:rsidRPr="00215C91">
        <w:rPr>
          <w:rFonts w:ascii="Times New Roman" w:eastAsia="Times New Roman" w:hAnsi="Times New Roman"/>
          <w:sz w:val="24"/>
          <w:szCs w:val="24"/>
        </w:rPr>
        <w:t xml:space="preserve"> berdasarkan hasil observasi dan kuesioner yang dibagikan diantaranya jumlah petugas kebersihan, sumber daya manusia petugas kebersihan baik pelaksana di lapangan maupun non-lapangan, selain itu kesadaran wajib retribusi pun sangat mempengaruhi </w:t>
      </w:r>
      <w:r w:rsidRPr="00215C91">
        <w:rPr>
          <w:rFonts w:ascii="Times New Roman" w:eastAsia="Times New Roman" w:hAnsi="Times New Roman"/>
          <w:sz w:val="24"/>
          <w:szCs w:val="24"/>
          <w:lang w:val="id-ID"/>
        </w:rPr>
        <w:t xml:space="preserve">pengelolaan Retribusi Persampahan di Kabupaten Sidenreng </w:t>
      </w:r>
      <w:r w:rsidRPr="00215C91">
        <w:rPr>
          <w:rFonts w:ascii="Times New Roman" w:eastAsia="Times New Roman" w:hAnsi="Times New Roman"/>
          <w:sz w:val="24"/>
          <w:szCs w:val="24"/>
        </w:rPr>
        <w:t xml:space="preserve"> </w:t>
      </w:r>
      <w:r w:rsidRPr="00215C91">
        <w:rPr>
          <w:rFonts w:ascii="Times New Roman" w:eastAsia="Times New Roman" w:hAnsi="Times New Roman"/>
          <w:sz w:val="24"/>
          <w:szCs w:val="24"/>
          <w:lang w:val="id-ID"/>
        </w:rPr>
        <w:t>Rappang</w:t>
      </w:r>
      <w:r w:rsidRPr="00215C91">
        <w:rPr>
          <w:rFonts w:ascii="Times New Roman" w:eastAsia="Times New Roman" w:hAnsi="Times New Roman"/>
          <w:sz w:val="24"/>
          <w:szCs w:val="24"/>
        </w:rPr>
        <w:t>.</w:t>
      </w:r>
    </w:p>
    <w:p w:rsidR="008B79DC" w:rsidRPr="00215C91" w:rsidRDefault="00871661" w:rsidP="00344802">
      <w:pPr>
        <w:pStyle w:val="ListParagraph"/>
        <w:numPr>
          <w:ilvl w:val="0"/>
          <w:numId w:val="64"/>
        </w:numPr>
        <w:spacing w:after="0" w:line="360" w:lineRule="auto"/>
        <w:ind w:left="426" w:hanging="284"/>
        <w:contextualSpacing w:val="0"/>
        <w:jc w:val="both"/>
        <w:rPr>
          <w:rFonts w:ascii="Times New Roman" w:eastAsia="Times New Roman" w:hAnsi="Times New Roman"/>
          <w:sz w:val="24"/>
          <w:szCs w:val="24"/>
        </w:rPr>
      </w:pPr>
      <w:r w:rsidRPr="00215C91">
        <w:rPr>
          <w:rFonts w:ascii="Times New Roman" w:eastAsia="Times New Roman" w:hAnsi="Times New Roman"/>
          <w:sz w:val="24"/>
          <w:szCs w:val="24"/>
        </w:rPr>
        <w:t xml:space="preserve">Melihat berjalan cukup optimalnya </w:t>
      </w:r>
      <w:r w:rsidR="00A113C7" w:rsidRPr="00215C91">
        <w:rPr>
          <w:rFonts w:ascii="Times New Roman" w:eastAsia="Times New Roman" w:hAnsi="Times New Roman"/>
          <w:sz w:val="24"/>
          <w:szCs w:val="24"/>
        </w:rPr>
        <w:t>Retribusi Persampahan di kabupaten Sidenreng Rappang</w:t>
      </w:r>
      <w:r w:rsidR="00D63F1B" w:rsidRPr="00215C91">
        <w:rPr>
          <w:rFonts w:ascii="Times New Roman" w:eastAsia="Times New Roman" w:hAnsi="Times New Roman"/>
          <w:sz w:val="24"/>
          <w:szCs w:val="24"/>
        </w:rPr>
        <w:t xml:space="preserve"> dimana pencapaian ±</w:t>
      </w:r>
      <w:r w:rsidRPr="00215C91">
        <w:rPr>
          <w:rFonts w:ascii="Times New Roman" w:eastAsia="Times New Roman" w:hAnsi="Times New Roman"/>
          <w:sz w:val="24"/>
          <w:szCs w:val="24"/>
        </w:rPr>
        <w:t xml:space="preserve"> 75% dari target yang telah ditetapkan</w:t>
      </w:r>
      <w:r w:rsidR="00D63F1B" w:rsidRPr="00215C91">
        <w:rPr>
          <w:rFonts w:ascii="Times New Roman" w:eastAsia="Times New Roman" w:hAnsi="Times New Roman"/>
          <w:sz w:val="24"/>
          <w:szCs w:val="24"/>
        </w:rPr>
        <w:t xml:space="preserve"> oleh pemerintah daerah</w:t>
      </w:r>
      <w:r w:rsidRPr="00215C91">
        <w:rPr>
          <w:rFonts w:ascii="Times New Roman" w:eastAsia="Times New Roman" w:hAnsi="Times New Roman"/>
          <w:sz w:val="24"/>
          <w:szCs w:val="24"/>
        </w:rPr>
        <w:t>, penulis menyimpulkan bahwa Retribusi Persampahan sebagai Pendapatan Asli Daerah di kabupaten Sidenreng Rappang memberikan kontibusi yang cukup besar</w:t>
      </w:r>
      <w:r w:rsidR="00D63F1B" w:rsidRPr="00215C91">
        <w:rPr>
          <w:rFonts w:ascii="Times New Roman" w:eastAsia="Times New Roman" w:hAnsi="Times New Roman"/>
          <w:sz w:val="24"/>
          <w:szCs w:val="24"/>
        </w:rPr>
        <w:t xml:space="preserve"> dengan target yang telah ditetapkan oleh pemerintah daerah </w:t>
      </w:r>
      <w:r w:rsidRPr="00215C91">
        <w:rPr>
          <w:rFonts w:ascii="Times New Roman" w:eastAsia="Times New Roman" w:hAnsi="Times New Roman"/>
          <w:sz w:val="24"/>
          <w:szCs w:val="24"/>
        </w:rPr>
        <w:t>.</w:t>
      </w:r>
    </w:p>
    <w:p w:rsidR="00215C91" w:rsidRPr="00215C91" w:rsidRDefault="00215C91" w:rsidP="00A832AF">
      <w:pPr>
        <w:tabs>
          <w:tab w:val="left" w:pos="360"/>
          <w:tab w:val="left" w:pos="2430"/>
        </w:tabs>
        <w:spacing w:after="0" w:line="360" w:lineRule="auto"/>
        <w:ind w:left="720"/>
        <w:jc w:val="center"/>
        <w:rPr>
          <w:rFonts w:ascii="Times New Roman" w:eastAsia="Times New Roman" w:hAnsi="Times New Roman"/>
          <w:sz w:val="24"/>
          <w:szCs w:val="24"/>
          <w:lang w:val="id-ID"/>
        </w:rPr>
      </w:pPr>
    </w:p>
    <w:p w:rsidR="00215C91" w:rsidRPr="00215C91" w:rsidRDefault="00215C91" w:rsidP="00A832AF">
      <w:pPr>
        <w:tabs>
          <w:tab w:val="left" w:pos="360"/>
          <w:tab w:val="left" w:pos="2430"/>
        </w:tabs>
        <w:spacing w:after="0" w:line="360" w:lineRule="auto"/>
        <w:rPr>
          <w:rFonts w:ascii="Times New Roman" w:eastAsia="Times New Roman" w:hAnsi="Times New Roman"/>
          <w:sz w:val="24"/>
          <w:szCs w:val="24"/>
          <w:lang w:val="id-ID"/>
        </w:rPr>
      </w:pPr>
    </w:p>
    <w:p w:rsidR="00DA5FE9" w:rsidRPr="006F2181" w:rsidRDefault="00DA5FE9" w:rsidP="00A832AF">
      <w:pPr>
        <w:tabs>
          <w:tab w:val="left" w:pos="360"/>
          <w:tab w:val="left" w:pos="2430"/>
        </w:tabs>
        <w:spacing w:line="240" w:lineRule="auto"/>
        <w:rPr>
          <w:rFonts w:ascii="Times New Roman" w:eastAsia="Times New Roman" w:hAnsi="Times New Roman"/>
          <w:b/>
          <w:sz w:val="24"/>
          <w:szCs w:val="24"/>
        </w:rPr>
      </w:pPr>
      <w:r w:rsidRPr="006F2181">
        <w:rPr>
          <w:rFonts w:ascii="Times New Roman" w:eastAsia="Times New Roman" w:hAnsi="Times New Roman"/>
          <w:b/>
          <w:sz w:val="24"/>
          <w:szCs w:val="24"/>
        </w:rPr>
        <w:t>DAFTAR PUSTAKA</w:t>
      </w:r>
    </w:p>
    <w:p w:rsidR="00B918AC" w:rsidRPr="00215C91" w:rsidRDefault="0068478A"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rPr>
        <w:lastRenderedPageBreak/>
        <w:t>Amosudirdjo, S.</w:t>
      </w:r>
      <w:r w:rsidR="00336248" w:rsidRPr="00215C91">
        <w:rPr>
          <w:rFonts w:ascii="Times New Roman" w:eastAsia="Times New Roman" w:hAnsi="Times New Roman"/>
          <w:sz w:val="24"/>
          <w:szCs w:val="24"/>
        </w:rPr>
        <w:t xml:space="preserve"> </w:t>
      </w:r>
      <w:r w:rsidRPr="00215C91">
        <w:rPr>
          <w:rFonts w:ascii="Times New Roman" w:eastAsia="Times New Roman" w:hAnsi="Times New Roman"/>
          <w:sz w:val="24"/>
          <w:szCs w:val="24"/>
        </w:rPr>
        <w:t>Prajudi,</w:t>
      </w:r>
      <w:r w:rsidR="00794F39" w:rsidRPr="00215C91">
        <w:rPr>
          <w:rFonts w:ascii="Times New Roman" w:eastAsia="Times New Roman" w:hAnsi="Times New Roman"/>
          <w:sz w:val="24"/>
          <w:szCs w:val="24"/>
        </w:rPr>
        <w:t xml:space="preserve"> </w:t>
      </w:r>
      <w:r w:rsidRPr="00215C91">
        <w:rPr>
          <w:rFonts w:ascii="Times New Roman" w:eastAsia="Times New Roman" w:hAnsi="Times New Roman"/>
          <w:sz w:val="24"/>
          <w:szCs w:val="24"/>
        </w:rPr>
        <w:t>1989. Dasar-Dasar Administrasi Negara, Jakarta, Ghalia Indonesia.</w:t>
      </w:r>
    </w:p>
    <w:p w:rsidR="0068478A" w:rsidRPr="00215C91" w:rsidRDefault="00794F39"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rPr>
        <w:t>Brata, J.</w:t>
      </w:r>
      <w:r w:rsidR="009C1490" w:rsidRPr="00215C91">
        <w:rPr>
          <w:rFonts w:ascii="Times New Roman" w:eastAsia="Times New Roman" w:hAnsi="Times New Roman"/>
          <w:sz w:val="24"/>
          <w:szCs w:val="24"/>
        </w:rPr>
        <w:t xml:space="preserve"> </w:t>
      </w:r>
      <w:r w:rsidRPr="00215C91">
        <w:rPr>
          <w:rFonts w:ascii="Times New Roman" w:eastAsia="Times New Roman" w:hAnsi="Times New Roman"/>
          <w:sz w:val="24"/>
          <w:szCs w:val="24"/>
        </w:rPr>
        <w:t>T.</w:t>
      </w:r>
      <w:r w:rsidR="009C1490" w:rsidRPr="00215C91">
        <w:rPr>
          <w:rFonts w:ascii="Times New Roman" w:eastAsia="Times New Roman" w:hAnsi="Times New Roman"/>
          <w:sz w:val="24"/>
          <w:szCs w:val="24"/>
        </w:rPr>
        <w:t xml:space="preserve"> </w:t>
      </w:r>
      <w:r w:rsidR="00691B63" w:rsidRPr="00215C91">
        <w:rPr>
          <w:rFonts w:ascii="Times New Roman" w:eastAsia="Times New Roman" w:hAnsi="Times New Roman"/>
          <w:sz w:val="24"/>
          <w:szCs w:val="24"/>
        </w:rPr>
        <w:t>2005</w:t>
      </w:r>
      <w:r w:rsidR="0068478A" w:rsidRPr="00215C91">
        <w:rPr>
          <w:rFonts w:ascii="Times New Roman" w:eastAsia="Times New Roman" w:hAnsi="Times New Roman"/>
          <w:sz w:val="24"/>
          <w:szCs w:val="24"/>
        </w:rPr>
        <w:t>.</w:t>
      </w:r>
      <w:r w:rsidRPr="00215C91">
        <w:rPr>
          <w:rFonts w:ascii="Times New Roman" w:eastAsia="Times New Roman" w:hAnsi="Times New Roman"/>
          <w:sz w:val="24"/>
          <w:szCs w:val="24"/>
        </w:rPr>
        <w:t xml:space="preserve"> </w:t>
      </w:r>
      <w:r w:rsidR="0068478A" w:rsidRPr="00215C91">
        <w:rPr>
          <w:rFonts w:ascii="Times New Roman" w:eastAsia="Times New Roman" w:hAnsi="Times New Roman"/>
          <w:sz w:val="24"/>
          <w:szCs w:val="24"/>
        </w:rPr>
        <w:t>Studi Pengelolaan Terminal di Kediri. Thesis, Makassar</w:t>
      </w:r>
    </w:p>
    <w:p w:rsidR="00A83C85" w:rsidRPr="00215C91" w:rsidRDefault="00DA5FE9"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lang w:val="id-ID"/>
        </w:rPr>
        <w:t>Davey,</w:t>
      </w:r>
      <w:r w:rsidR="00395C93" w:rsidRPr="00215C91">
        <w:rPr>
          <w:rFonts w:ascii="Times New Roman" w:eastAsia="Times New Roman" w:hAnsi="Times New Roman"/>
          <w:sz w:val="24"/>
          <w:szCs w:val="24"/>
        </w:rPr>
        <w:t xml:space="preserve"> </w:t>
      </w:r>
      <w:r w:rsidRPr="00215C91">
        <w:rPr>
          <w:rFonts w:ascii="Times New Roman" w:eastAsia="Times New Roman" w:hAnsi="Times New Roman"/>
          <w:sz w:val="24"/>
          <w:szCs w:val="24"/>
          <w:lang w:val="id-ID"/>
        </w:rPr>
        <w:t>K.J, 1988. Pembiayaan Pemerintah Daerah.UI-Press, Jakarta</w:t>
      </w:r>
    </w:p>
    <w:p w:rsidR="003066A9" w:rsidRPr="00215C91" w:rsidRDefault="00395C93"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rPr>
        <w:t>Devas, N</w:t>
      </w:r>
      <w:r w:rsidR="003066A9" w:rsidRPr="00215C91">
        <w:rPr>
          <w:rFonts w:ascii="Times New Roman" w:eastAsia="Times New Roman" w:hAnsi="Times New Roman"/>
          <w:sz w:val="24"/>
          <w:szCs w:val="24"/>
        </w:rPr>
        <w:t>, B,</w:t>
      </w:r>
      <w:r w:rsidR="008E5553" w:rsidRPr="00215C91">
        <w:rPr>
          <w:rFonts w:ascii="Times New Roman" w:eastAsia="Times New Roman" w:hAnsi="Times New Roman"/>
          <w:sz w:val="24"/>
          <w:szCs w:val="24"/>
        </w:rPr>
        <w:t xml:space="preserve"> Binder</w:t>
      </w:r>
      <w:r w:rsidR="003066A9" w:rsidRPr="00215C91">
        <w:rPr>
          <w:rFonts w:ascii="Times New Roman" w:eastAsia="Times New Roman" w:hAnsi="Times New Roman"/>
          <w:sz w:val="24"/>
          <w:szCs w:val="24"/>
        </w:rPr>
        <w:t xml:space="preserve">, K.Davey, R.Kelly, 1989. Keuangan Pemerintah Daerah di Indonesia. Penerbit Universitas </w:t>
      </w:r>
      <w:r w:rsidR="00CF33F2" w:rsidRPr="00215C91">
        <w:rPr>
          <w:rFonts w:ascii="Times New Roman" w:eastAsia="Times New Roman" w:hAnsi="Times New Roman"/>
          <w:sz w:val="24"/>
          <w:szCs w:val="24"/>
        </w:rPr>
        <w:t>Indonesia, Jakarta</w:t>
      </w:r>
    </w:p>
    <w:p w:rsidR="00691B63" w:rsidRPr="00215C91" w:rsidRDefault="00691B63"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rPr>
        <w:t>Danise, Norlan 2009. Sistem Manajemen Keuangan Daerah, Jakarta</w:t>
      </w:r>
      <w:r w:rsidR="00CF33F2" w:rsidRPr="00215C91">
        <w:rPr>
          <w:rFonts w:ascii="Times New Roman" w:eastAsia="Times New Roman" w:hAnsi="Times New Roman"/>
          <w:sz w:val="24"/>
          <w:szCs w:val="24"/>
        </w:rPr>
        <w:t>, Indek</w:t>
      </w:r>
    </w:p>
    <w:p w:rsidR="00A83C85" w:rsidRPr="00215C91" w:rsidRDefault="008412DA"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rPr>
        <w:t>Brata, J.T</w:t>
      </w:r>
      <w:r w:rsidR="00A83C85" w:rsidRPr="00215C91">
        <w:rPr>
          <w:rFonts w:ascii="Times New Roman" w:eastAsia="Times New Roman" w:hAnsi="Times New Roman"/>
          <w:sz w:val="24"/>
          <w:szCs w:val="24"/>
        </w:rPr>
        <w:t>,</w:t>
      </w:r>
      <w:r w:rsidRPr="00215C91">
        <w:rPr>
          <w:rFonts w:ascii="Times New Roman" w:eastAsia="Times New Roman" w:hAnsi="Times New Roman"/>
          <w:sz w:val="24"/>
          <w:szCs w:val="24"/>
        </w:rPr>
        <w:t xml:space="preserve"> </w:t>
      </w:r>
      <w:r w:rsidR="00A83C85" w:rsidRPr="00215C91">
        <w:rPr>
          <w:rFonts w:ascii="Times New Roman" w:eastAsia="Times New Roman" w:hAnsi="Times New Roman"/>
          <w:sz w:val="24"/>
          <w:szCs w:val="24"/>
        </w:rPr>
        <w:t>1999.</w:t>
      </w:r>
      <w:r w:rsidRPr="00215C91">
        <w:rPr>
          <w:rFonts w:ascii="Times New Roman" w:eastAsia="Times New Roman" w:hAnsi="Times New Roman"/>
          <w:sz w:val="24"/>
          <w:szCs w:val="24"/>
        </w:rPr>
        <w:t xml:space="preserve"> </w:t>
      </w:r>
      <w:r w:rsidR="00A83C85" w:rsidRPr="00215C91">
        <w:rPr>
          <w:rFonts w:ascii="Times New Roman" w:eastAsia="Times New Roman" w:hAnsi="Times New Roman"/>
          <w:sz w:val="24"/>
          <w:szCs w:val="24"/>
        </w:rPr>
        <w:t>Studi Pengelolaan Terminal di Kediri</w:t>
      </w:r>
      <w:r w:rsidR="002A2C53" w:rsidRPr="00215C91">
        <w:rPr>
          <w:rFonts w:ascii="Times New Roman" w:eastAsia="Times New Roman" w:hAnsi="Times New Roman"/>
          <w:sz w:val="24"/>
          <w:szCs w:val="24"/>
        </w:rPr>
        <w:t xml:space="preserve">. Thesis, </w:t>
      </w:r>
      <w:r w:rsidR="00CF33F2" w:rsidRPr="00215C91">
        <w:rPr>
          <w:rFonts w:ascii="Times New Roman" w:eastAsia="Times New Roman" w:hAnsi="Times New Roman"/>
          <w:sz w:val="24"/>
          <w:szCs w:val="24"/>
        </w:rPr>
        <w:t>Makassar</w:t>
      </w:r>
    </w:p>
    <w:p w:rsidR="00DA5FE9" w:rsidRPr="00215C91" w:rsidRDefault="00DA5FE9"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lang w:val="id-ID"/>
        </w:rPr>
        <w:t xml:space="preserve">Harits, Benyamin, </w:t>
      </w:r>
      <w:r w:rsidRPr="00215C91">
        <w:rPr>
          <w:rFonts w:ascii="Times New Roman" w:eastAsia="Times New Roman" w:hAnsi="Times New Roman"/>
          <w:sz w:val="24"/>
          <w:szCs w:val="24"/>
        </w:rPr>
        <w:t>2002</w:t>
      </w:r>
      <w:r w:rsidRPr="00215C91">
        <w:rPr>
          <w:rFonts w:ascii="Times New Roman" w:eastAsia="Times New Roman" w:hAnsi="Times New Roman"/>
          <w:sz w:val="24"/>
          <w:szCs w:val="24"/>
          <w:lang w:val="id-ID"/>
        </w:rPr>
        <w:t>. Peranan Administrasi Pemerintah Daerah.</w:t>
      </w:r>
      <w:r w:rsidR="00CF33F2" w:rsidRPr="00215C91">
        <w:rPr>
          <w:rFonts w:ascii="Times New Roman" w:eastAsia="Times New Roman" w:hAnsi="Times New Roman"/>
          <w:sz w:val="24"/>
          <w:szCs w:val="24"/>
          <w:lang w:val="id-ID"/>
        </w:rPr>
        <w:t xml:space="preserve"> Prisma, 4 April , 80-87</w:t>
      </w:r>
    </w:p>
    <w:p w:rsidR="00DA5FE9" w:rsidRPr="00215C91" w:rsidRDefault="00DA5FE9" w:rsidP="00A832AF">
      <w:pPr>
        <w:autoSpaceDE w:val="0"/>
        <w:autoSpaceDN w:val="0"/>
        <w:adjustRightInd w:val="0"/>
        <w:spacing w:after="0" w:line="360" w:lineRule="auto"/>
        <w:ind w:left="851" w:hanging="851"/>
        <w:jc w:val="both"/>
        <w:rPr>
          <w:rFonts w:ascii="Times New Roman" w:hAnsi="Times New Roman"/>
          <w:sz w:val="24"/>
          <w:szCs w:val="24"/>
        </w:rPr>
      </w:pPr>
      <w:r w:rsidRPr="00215C91">
        <w:rPr>
          <w:rFonts w:ascii="Times New Roman" w:hAnsi="Times New Roman"/>
          <w:sz w:val="24"/>
          <w:szCs w:val="24"/>
        </w:rPr>
        <w:t>Hasibuan, Nurimansya</w:t>
      </w:r>
      <w:r w:rsidR="0068478A" w:rsidRPr="00215C91">
        <w:rPr>
          <w:rFonts w:ascii="Times New Roman" w:hAnsi="Times New Roman"/>
          <w:sz w:val="24"/>
          <w:szCs w:val="24"/>
        </w:rPr>
        <w:t>h, 1996</w:t>
      </w:r>
      <w:r w:rsidRPr="00215C91">
        <w:rPr>
          <w:rFonts w:ascii="Times New Roman" w:hAnsi="Times New Roman"/>
          <w:sz w:val="24"/>
          <w:szCs w:val="24"/>
        </w:rPr>
        <w:t xml:space="preserve">. </w:t>
      </w:r>
      <w:r w:rsidRPr="00215C91">
        <w:rPr>
          <w:rFonts w:ascii="Times New Roman" w:hAnsi="Times New Roman"/>
          <w:bCs/>
          <w:sz w:val="24"/>
          <w:szCs w:val="24"/>
        </w:rPr>
        <w:t>Otonomi dan Desentralisasi Keuangan Daerah</w:t>
      </w:r>
      <w:r w:rsidRPr="00215C91">
        <w:rPr>
          <w:rFonts w:ascii="Times New Roman" w:hAnsi="Times New Roman"/>
          <w:sz w:val="24"/>
          <w:szCs w:val="24"/>
        </w:rPr>
        <w:t>: Prisma. Jakarta</w:t>
      </w:r>
    </w:p>
    <w:p w:rsidR="00691B63" w:rsidRPr="00215C91" w:rsidRDefault="00691B63" w:rsidP="00A832AF">
      <w:pPr>
        <w:autoSpaceDE w:val="0"/>
        <w:autoSpaceDN w:val="0"/>
        <w:adjustRightInd w:val="0"/>
        <w:spacing w:after="0" w:line="360" w:lineRule="auto"/>
        <w:ind w:left="851" w:hanging="851"/>
        <w:jc w:val="both"/>
        <w:rPr>
          <w:rFonts w:ascii="Times New Roman" w:hAnsi="Times New Roman"/>
          <w:sz w:val="24"/>
          <w:szCs w:val="24"/>
        </w:rPr>
      </w:pPr>
      <w:r w:rsidRPr="00215C91">
        <w:rPr>
          <w:rFonts w:ascii="Times New Roman" w:hAnsi="Times New Roman"/>
          <w:sz w:val="24"/>
          <w:szCs w:val="24"/>
        </w:rPr>
        <w:t>Halim, Abdul, 2007. Akuntansi dan Pengendalian Pengelolaan Keuangan Daerah</w:t>
      </w:r>
      <w:r w:rsidR="00395C93" w:rsidRPr="00215C91">
        <w:rPr>
          <w:rFonts w:ascii="Times New Roman" w:hAnsi="Times New Roman"/>
          <w:sz w:val="24"/>
          <w:szCs w:val="24"/>
        </w:rPr>
        <w:t xml:space="preserve">. </w:t>
      </w:r>
      <w:r w:rsidR="00CF33F2" w:rsidRPr="00215C91">
        <w:rPr>
          <w:rFonts w:ascii="Times New Roman" w:hAnsi="Times New Roman"/>
          <w:sz w:val="24"/>
          <w:szCs w:val="24"/>
        </w:rPr>
        <w:t>Jakarta. UPD STIM YKPN</w:t>
      </w:r>
    </w:p>
    <w:p w:rsidR="00DA5FE9" w:rsidRPr="00215C91" w:rsidRDefault="00DA5FE9"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lang w:val="id-ID"/>
        </w:rPr>
        <w:t>Hermawan Rasito</w:t>
      </w:r>
      <w:r w:rsidRPr="00215C91">
        <w:rPr>
          <w:rFonts w:ascii="Times New Roman" w:eastAsia="Times New Roman" w:hAnsi="Times New Roman"/>
          <w:sz w:val="24"/>
          <w:szCs w:val="24"/>
        </w:rPr>
        <w:t xml:space="preserve">. </w:t>
      </w:r>
      <w:r w:rsidRPr="00215C91">
        <w:rPr>
          <w:rFonts w:ascii="Times New Roman" w:eastAsia="Times New Roman" w:hAnsi="Times New Roman"/>
          <w:sz w:val="24"/>
          <w:szCs w:val="24"/>
          <w:lang w:val="id-ID"/>
        </w:rPr>
        <w:t>1992</w:t>
      </w:r>
      <w:r w:rsidRPr="00215C91">
        <w:rPr>
          <w:rFonts w:ascii="Times New Roman" w:eastAsia="Times New Roman" w:hAnsi="Times New Roman"/>
          <w:sz w:val="24"/>
          <w:szCs w:val="24"/>
        </w:rPr>
        <w:t xml:space="preserve">. </w:t>
      </w:r>
      <w:r w:rsidRPr="00215C91">
        <w:rPr>
          <w:rFonts w:ascii="Times New Roman" w:eastAsia="Times New Roman" w:hAnsi="Times New Roman"/>
          <w:sz w:val="24"/>
          <w:szCs w:val="24"/>
          <w:lang w:val="id-ID"/>
        </w:rPr>
        <w:t>Pe</w:t>
      </w:r>
      <w:r w:rsidR="006F2181">
        <w:rPr>
          <w:rFonts w:ascii="Times New Roman" w:eastAsia="Times New Roman" w:hAnsi="Times New Roman"/>
          <w:sz w:val="24"/>
          <w:szCs w:val="24"/>
          <w:lang w:val="id-ID"/>
        </w:rPr>
        <w:t xml:space="preserve">ngantar Metodologi Penelitian, </w:t>
      </w:r>
      <w:r w:rsidRPr="00215C91">
        <w:rPr>
          <w:rFonts w:ascii="Times New Roman" w:eastAsia="Times New Roman" w:hAnsi="Times New Roman"/>
          <w:sz w:val="24"/>
          <w:szCs w:val="24"/>
          <w:lang w:val="id-ID"/>
        </w:rPr>
        <w:t>Jakarta: Gramedia Pustaka Utama</w:t>
      </w:r>
    </w:p>
    <w:p w:rsidR="00DA5FE9" w:rsidRPr="00215C91" w:rsidRDefault="00691B63"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rPr>
        <w:t>Munawir, S, 2010</w:t>
      </w:r>
      <w:r w:rsidR="00DA5FE9" w:rsidRPr="00215C91">
        <w:rPr>
          <w:rFonts w:ascii="Times New Roman" w:eastAsia="Times New Roman" w:hAnsi="Times New Roman"/>
          <w:sz w:val="24"/>
          <w:szCs w:val="24"/>
        </w:rPr>
        <w:t xml:space="preserve">. Perpajakan. </w:t>
      </w:r>
      <w:r w:rsidRPr="00215C91">
        <w:rPr>
          <w:rFonts w:ascii="Times New Roman" w:eastAsia="Times New Roman" w:hAnsi="Times New Roman"/>
          <w:sz w:val="24"/>
          <w:szCs w:val="24"/>
        </w:rPr>
        <w:t>Jakarta: Liberty</w:t>
      </w:r>
    </w:p>
    <w:p w:rsidR="0075534B" w:rsidRPr="00215C91" w:rsidRDefault="0075534B"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rPr>
        <w:lastRenderedPageBreak/>
        <w:t xml:space="preserve">Kertabudi, Djamu, 2007. Sistem Manajemen Keuangan Daerah. Jakarta, UPD STIM YKPN </w:t>
      </w:r>
    </w:p>
    <w:p w:rsidR="00DA5FE9" w:rsidRPr="00215C91" w:rsidRDefault="00DA5FE9"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rPr>
        <w:t>P</w:t>
      </w:r>
      <w:r w:rsidR="0068478A" w:rsidRPr="00215C91">
        <w:rPr>
          <w:rFonts w:ascii="Times New Roman" w:eastAsia="Times New Roman" w:hAnsi="Times New Roman"/>
          <w:sz w:val="24"/>
          <w:szCs w:val="24"/>
        </w:rPr>
        <w:t>amudji</w:t>
      </w:r>
      <w:r w:rsidRPr="00215C91">
        <w:rPr>
          <w:rFonts w:ascii="Times New Roman" w:eastAsia="Times New Roman" w:hAnsi="Times New Roman"/>
          <w:sz w:val="24"/>
          <w:szCs w:val="24"/>
          <w:lang w:val="id-ID"/>
        </w:rPr>
        <w:t>,</w:t>
      </w:r>
      <w:r w:rsidR="002A11FF" w:rsidRPr="00215C91">
        <w:rPr>
          <w:rFonts w:ascii="Times New Roman" w:eastAsia="Times New Roman" w:hAnsi="Times New Roman"/>
          <w:sz w:val="24"/>
          <w:szCs w:val="24"/>
        </w:rPr>
        <w:t xml:space="preserve"> S. </w:t>
      </w:r>
      <w:r w:rsidR="0068478A" w:rsidRPr="00215C91">
        <w:rPr>
          <w:rFonts w:ascii="Times New Roman" w:eastAsia="Times New Roman" w:hAnsi="Times New Roman"/>
          <w:sz w:val="24"/>
          <w:szCs w:val="24"/>
        </w:rPr>
        <w:t>2004</w:t>
      </w:r>
      <w:r w:rsidRPr="00215C91">
        <w:rPr>
          <w:rFonts w:ascii="Times New Roman" w:eastAsia="Times New Roman" w:hAnsi="Times New Roman"/>
          <w:sz w:val="24"/>
          <w:szCs w:val="24"/>
          <w:lang w:val="id-ID"/>
        </w:rPr>
        <w:t>.</w:t>
      </w:r>
      <w:r w:rsidR="0068478A" w:rsidRPr="00215C91">
        <w:rPr>
          <w:rFonts w:ascii="Times New Roman" w:eastAsia="Times New Roman" w:hAnsi="Times New Roman"/>
          <w:sz w:val="24"/>
          <w:szCs w:val="24"/>
        </w:rPr>
        <w:t xml:space="preserve"> Ekologi Administrasi Negara</w:t>
      </w:r>
      <w:r w:rsidRPr="00215C91">
        <w:rPr>
          <w:rFonts w:ascii="Times New Roman" w:eastAsia="Times New Roman" w:hAnsi="Times New Roman"/>
          <w:sz w:val="24"/>
          <w:szCs w:val="24"/>
          <w:lang w:val="id-ID"/>
        </w:rPr>
        <w:t>.</w:t>
      </w:r>
      <w:r w:rsidR="004E25BF" w:rsidRPr="00215C91">
        <w:rPr>
          <w:rFonts w:ascii="Times New Roman" w:eastAsia="Times New Roman" w:hAnsi="Times New Roman"/>
          <w:sz w:val="24"/>
          <w:szCs w:val="24"/>
        </w:rPr>
        <w:t xml:space="preserve"> Jakarta, Bumi Aksara</w:t>
      </w:r>
    </w:p>
    <w:p w:rsidR="0068478A" w:rsidRPr="00215C91" w:rsidRDefault="0068478A"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rPr>
        <w:t>Pemerintah Kabupaten Sidrap, 1998. Peraturan Daerah Nomor 5 Tahun 1998 tentang Retribusi Pel</w:t>
      </w:r>
      <w:r w:rsidR="004E25BF" w:rsidRPr="00215C91">
        <w:rPr>
          <w:rFonts w:ascii="Times New Roman" w:eastAsia="Times New Roman" w:hAnsi="Times New Roman"/>
          <w:sz w:val="24"/>
          <w:szCs w:val="24"/>
        </w:rPr>
        <w:t>ayanan Persampahan / Kebersihan</w:t>
      </w:r>
    </w:p>
    <w:p w:rsidR="00DA5FE9" w:rsidRPr="00215C91" w:rsidRDefault="00691B63"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lang w:val="id-ID"/>
        </w:rPr>
        <w:t xml:space="preserve">Poerwadarminto, W.J.S. </w:t>
      </w:r>
      <w:r w:rsidRPr="00215C91">
        <w:rPr>
          <w:rFonts w:ascii="Times New Roman" w:eastAsia="Times New Roman" w:hAnsi="Times New Roman"/>
          <w:sz w:val="24"/>
          <w:szCs w:val="24"/>
        </w:rPr>
        <w:t>200</w:t>
      </w:r>
      <w:r w:rsidR="0068478A" w:rsidRPr="00215C91">
        <w:rPr>
          <w:rFonts w:ascii="Times New Roman" w:eastAsia="Times New Roman" w:hAnsi="Times New Roman"/>
          <w:sz w:val="24"/>
          <w:szCs w:val="24"/>
        </w:rPr>
        <w:t>7</w:t>
      </w:r>
      <w:r w:rsidR="00DA5FE9" w:rsidRPr="00215C91">
        <w:rPr>
          <w:rFonts w:ascii="Times New Roman" w:eastAsia="Times New Roman" w:hAnsi="Times New Roman"/>
          <w:sz w:val="24"/>
          <w:szCs w:val="24"/>
          <w:lang w:val="id-ID"/>
        </w:rPr>
        <w:t>.</w:t>
      </w:r>
      <w:r w:rsidR="00DA5FE9" w:rsidRPr="00215C91">
        <w:rPr>
          <w:rFonts w:ascii="Times New Roman" w:eastAsia="Times New Roman" w:hAnsi="Times New Roman"/>
          <w:sz w:val="24"/>
          <w:szCs w:val="24"/>
        </w:rPr>
        <w:t xml:space="preserve"> </w:t>
      </w:r>
      <w:r w:rsidR="00DA5FE9" w:rsidRPr="00215C91">
        <w:rPr>
          <w:rFonts w:ascii="Times New Roman" w:eastAsia="Times New Roman" w:hAnsi="Times New Roman"/>
          <w:iCs/>
          <w:sz w:val="24"/>
          <w:szCs w:val="24"/>
          <w:lang w:val="id-ID"/>
        </w:rPr>
        <w:t>Kamus Umum Bahasa Indonesia</w:t>
      </w:r>
      <w:r w:rsidR="00DA5FE9" w:rsidRPr="00215C91">
        <w:rPr>
          <w:rFonts w:ascii="Times New Roman" w:eastAsia="Times New Roman" w:hAnsi="Times New Roman"/>
          <w:sz w:val="24"/>
          <w:szCs w:val="24"/>
          <w:lang w:val="id-ID"/>
        </w:rPr>
        <w:t>. Jakarta: PN Balai Pustaka</w:t>
      </w:r>
    </w:p>
    <w:p w:rsidR="00DA5FE9" w:rsidRPr="00215C91" w:rsidRDefault="00691B63" w:rsidP="00A832AF">
      <w:pPr>
        <w:spacing w:after="0" w:line="360" w:lineRule="auto"/>
        <w:ind w:left="851" w:hanging="851"/>
        <w:jc w:val="both"/>
        <w:rPr>
          <w:rFonts w:ascii="Times New Roman" w:hAnsi="Times New Roman"/>
          <w:sz w:val="24"/>
          <w:szCs w:val="24"/>
        </w:rPr>
      </w:pPr>
      <w:r w:rsidRPr="00215C91">
        <w:rPr>
          <w:rFonts w:ascii="Times New Roman" w:hAnsi="Times New Roman"/>
          <w:sz w:val="24"/>
          <w:szCs w:val="24"/>
        </w:rPr>
        <w:t>Riwu Kaho, Yosef. 200</w:t>
      </w:r>
      <w:r w:rsidR="0068478A" w:rsidRPr="00215C91">
        <w:rPr>
          <w:rFonts w:ascii="Times New Roman" w:hAnsi="Times New Roman"/>
          <w:sz w:val="24"/>
          <w:szCs w:val="24"/>
        </w:rPr>
        <w:t>7</w:t>
      </w:r>
      <w:r w:rsidR="00DA5FE9" w:rsidRPr="00215C91">
        <w:rPr>
          <w:rFonts w:ascii="Times New Roman" w:hAnsi="Times New Roman"/>
          <w:sz w:val="24"/>
          <w:szCs w:val="24"/>
        </w:rPr>
        <w:t xml:space="preserve">. </w:t>
      </w:r>
      <w:r w:rsidR="00DA5FE9" w:rsidRPr="00215C91">
        <w:rPr>
          <w:rFonts w:ascii="Times New Roman" w:hAnsi="Times New Roman"/>
          <w:bCs/>
          <w:sz w:val="24"/>
          <w:szCs w:val="24"/>
        </w:rPr>
        <w:t xml:space="preserve">Analisa Hubungan Pemerintah Pusat dan Daerah di Indonesia : </w:t>
      </w:r>
      <w:r w:rsidR="00DA5FE9" w:rsidRPr="00215C91">
        <w:rPr>
          <w:rFonts w:ascii="Times New Roman" w:hAnsi="Times New Roman"/>
          <w:sz w:val="24"/>
          <w:szCs w:val="24"/>
        </w:rPr>
        <w:t xml:space="preserve"> Bina Aksara, Jakarta</w:t>
      </w:r>
    </w:p>
    <w:p w:rsidR="00DA5FE9" w:rsidRPr="00215C91" w:rsidRDefault="0068478A"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lang w:val="id-ID"/>
        </w:rPr>
        <w:t>S</w:t>
      </w:r>
      <w:r w:rsidRPr="00215C91">
        <w:rPr>
          <w:rFonts w:ascii="Times New Roman" w:eastAsia="Times New Roman" w:hAnsi="Times New Roman"/>
          <w:sz w:val="24"/>
          <w:szCs w:val="24"/>
        </w:rPr>
        <w:t>yamsi</w:t>
      </w:r>
      <w:r w:rsidRPr="00215C91">
        <w:rPr>
          <w:rFonts w:ascii="Times New Roman" w:eastAsia="Times New Roman" w:hAnsi="Times New Roman"/>
          <w:sz w:val="24"/>
          <w:szCs w:val="24"/>
          <w:lang w:val="id-ID"/>
        </w:rPr>
        <w:t xml:space="preserve">, </w:t>
      </w:r>
      <w:r w:rsidRPr="00215C91">
        <w:rPr>
          <w:rFonts w:ascii="Times New Roman" w:eastAsia="Times New Roman" w:hAnsi="Times New Roman"/>
          <w:sz w:val="24"/>
          <w:szCs w:val="24"/>
        </w:rPr>
        <w:t>Ibnu</w:t>
      </w:r>
      <w:r w:rsidRPr="00215C91">
        <w:rPr>
          <w:rFonts w:ascii="Times New Roman" w:eastAsia="Times New Roman" w:hAnsi="Times New Roman"/>
          <w:sz w:val="24"/>
          <w:szCs w:val="24"/>
          <w:lang w:val="id-ID"/>
        </w:rPr>
        <w:t xml:space="preserve">, </w:t>
      </w:r>
      <w:r w:rsidRPr="00215C91">
        <w:rPr>
          <w:rFonts w:ascii="Times New Roman" w:eastAsia="Times New Roman" w:hAnsi="Times New Roman"/>
          <w:sz w:val="24"/>
          <w:szCs w:val="24"/>
        </w:rPr>
        <w:t>2007</w:t>
      </w:r>
      <w:r w:rsidR="00DA5FE9" w:rsidRPr="00215C91">
        <w:rPr>
          <w:rFonts w:ascii="Times New Roman" w:eastAsia="Times New Roman" w:hAnsi="Times New Roman"/>
          <w:sz w:val="24"/>
          <w:szCs w:val="24"/>
          <w:lang w:val="id-ID"/>
        </w:rPr>
        <w:t xml:space="preserve">. </w:t>
      </w:r>
      <w:r w:rsidRPr="00215C91">
        <w:rPr>
          <w:rFonts w:ascii="Times New Roman" w:eastAsia="Times New Roman" w:hAnsi="Times New Roman"/>
          <w:bCs/>
          <w:iCs/>
          <w:sz w:val="24"/>
          <w:szCs w:val="24"/>
        </w:rPr>
        <w:t>Efisiensi, Sistem, dan Prosedur Kerja</w:t>
      </w:r>
      <w:r w:rsidRPr="00215C91">
        <w:rPr>
          <w:rFonts w:ascii="Times New Roman" w:eastAsia="Times New Roman" w:hAnsi="Times New Roman"/>
          <w:sz w:val="24"/>
          <w:szCs w:val="24"/>
        </w:rPr>
        <w:t>,</w:t>
      </w:r>
      <w:r w:rsidR="00DA5FE9" w:rsidRPr="00215C91">
        <w:rPr>
          <w:rFonts w:ascii="Times New Roman" w:eastAsia="Times New Roman" w:hAnsi="Times New Roman"/>
          <w:sz w:val="24"/>
          <w:szCs w:val="24"/>
          <w:lang w:val="id-ID"/>
        </w:rPr>
        <w:t xml:space="preserve"> Jakarta</w:t>
      </w:r>
      <w:r w:rsidRPr="00215C91">
        <w:rPr>
          <w:rFonts w:ascii="Times New Roman" w:eastAsia="Times New Roman" w:hAnsi="Times New Roman"/>
          <w:sz w:val="24"/>
          <w:szCs w:val="24"/>
        </w:rPr>
        <w:t>,Bumi Aksara</w:t>
      </w:r>
    </w:p>
    <w:p w:rsidR="0068478A" w:rsidRPr="00215C91" w:rsidRDefault="0068478A"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rPr>
        <w:t>Sidik, Machfud, dkk, 1998. Keuangan Daerah</w:t>
      </w:r>
      <w:r w:rsidR="004E25BF" w:rsidRPr="00215C91">
        <w:rPr>
          <w:rFonts w:ascii="Times New Roman" w:eastAsia="Times New Roman" w:hAnsi="Times New Roman"/>
          <w:sz w:val="24"/>
          <w:szCs w:val="24"/>
        </w:rPr>
        <w:t>, Universitas Terbuka; Jakarta</w:t>
      </w:r>
    </w:p>
    <w:p w:rsidR="0069223B" w:rsidRPr="00215C91" w:rsidRDefault="0069223B"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rPr>
        <w:t>Sogiyono, 2008. Metode Penelitian Administrasi, CV.Alvabeta; Bandung</w:t>
      </w:r>
    </w:p>
    <w:p w:rsidR="00B918AC" w:rsidRPr="00215C91" w:rsidRDefault="00B918AC"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rPr>
        <w:t>Terry, George. R, dan Rue, Leslie W., 2005, Dasar-Dasar Manajemen,</w:t>
      </w:r>
      <w:r w:rsidR="005603B9" w:rsidRPr="00215C91">
        <w:rPr>
          <w:rFonts w:ascii="Times New Roman" w:eastAsia="Times New Roman" w:hAnsi="Times New Roman"/>
          <w:sz w:val="24"/>
          <w:szCs w:val="24"/>
        </w:rPr>
        <w:t xml:space="preserve"> </w:t>
      </w:r>
      <w:r w:rsidRPr="00215C91">
        <w:rPr>
          <w:rFonts w:ascii="Times New Roman" w:eastAsia="Times New Roman" w:hAnsi="Times New Roman"/>
          <w:sz w:val="24"/>
          <w:szCs w:val="24"/>
        </w:rPr>
        <w:t xml:space="preserve">Gunung </w:t>
      </w:r>
    </w:p>
    <w:p w:rsidR="00B918AC" w:rsidRPr="00215C91" w:rsidRDefault="00B918AC"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rPr>
        <w:t xml:space="preserve">           Agung,</w:t>
      </w:r>
      <w:r w:rsidR="00F744E2" w:rsidRPr="00215C91">
        <w:rPr>
          <w:rFonts w:ascii="Times New Roman" w:eastAsia="Times New Roman" w:hAnsi="Times New Roman"/>
          <w:sz w:val="24"/>
          <w:szCs w:val="24"/>
        </w:rPr>
        <w:t xml:space="preserve"> </w:t>
      </w:r>
      <w:r w:rsidR="00395C93" w:rsidRPr="00215C91">
        <w:rPr>
          <w:rFonts w:ascii="Times New Roman" w:eastAsia="Times New Roman" w:hAnsi="Times New Roman"/>
          <w:sz w:val="24"/>
          <w:szCs w:val="24"/>
        </w:rPr>
        <w:t>Jakarta</w:t>
      </w:r>
    </w:p>
    <w:p w:rsidR="00DA5FE9" w:rsidRPr="00215C91" w:rsidRDefault="0068478A" w:rsidP="00A832AF">
      <w:pPr>
        <w:spacing w:after="0" w:line="360" w:lineRule="auto"/>
        <w:ind w:left="851" w:hanging="851"/>
        <w:jc w:val="both"/>
        <w:rPr>
          <w:rFonts w:ascii="Times New Roman" w:eastAsia="Times New Roman" w:hAnsi="Times New Roman"/>
          <w:sz w:val="24"/>
          <w:szCs w:val="24"/>
        </w:rPr>
      </w:pPr>
      <w:r w:rsidRPr="00215C91">
        <w:rPr>
          <w:rFonts w:ascii="Times New Roman" w:hAnsi="Times New Roman"/>
          <w:sz w:val="24"/>
          <w:szCs w:val="24"/>
        </w:rPr>
        <w:t>The Liang Gie. 199</w:t>
      </w:r>
      <w:r w:rsidR="00DA5FE9" w:rsidRPr="00215C91">
        <w:rPr>
          <w:rFonts w:ascii="Times New Roman" w:hAnsi="Times New Roman"/>
          <w:sz w:val="24"/>
          <w:szCs w:val="24"/>
        </w:rPr>
        <w:t>1. Unsur-unsur Administrasi</w:t>
      </w:r>
      <w:r w:rsidR="004E25BF" w:rsidRPr="00215C91">
        <w:rPr>
          <w:rFonts w:ascii="Times New Roman" w:hAnsi="Times New Roman"/>
          <w:sz w:val="24"/>
          <w:szCs w:val="24"/>
        </w:rPr>
        <w:t>. Yogyakarta: Super Sukses</w:t>
      </w:r>
    </w:p>
    <w:p w:rsidR="00DA5FE9" w:rsidRPr="00215C91" w:rsidRDefault="00DA5FE9" w:rsidP="00A832AF">
      <w:pPr>
        <w:autoSpaceDE w:val="0"/>
        <w:autoSpaceDN w:val="0"/>
        <w:adjustRightInd w:val="0"/>
        <w:spacing w:after="0" w:line="360" w:lineRule="auto"/>
        <w:ind w:left="851" w:hanging="851"/>
        <w:jc w:val="both"/>
        <w:rPr>
          <w:rFonts w:ascii="Times New Roman" w:eastAsia="Times New Roman" w:hAnsi="Times New Roman"/>
          <w:sz w:val="24"/>
          <w:szCs w:val="24"/>
        </w:rPr>
      </w:pPr>
      <w:r w:rsidRPr="00215C91">
        <w:rPr>
          <w:rFonts w:ascii="Times New Roman" w:hAnsi="Times New Roman"/>
          <w:sz w:val="24"/>
          <w:szCs w:val="24"/>
        </w:rPr>
        <w:t>U</w:t>
      </w:r>
      <w:r w:rsidRPr="00215C91">
        <w:rPr>
          <w:rFonts w:ascii="Times New Roman" w:hAnsi="Times New Roman"/>
          <w:bCs/>
          <w:sz w:val="24"/>
          <w:szCs w:val="24"/>
        </w:rPr>
        <w:t xml:space="preserve">ndang-undang No 18 Tahun 1997 Tentang </w:t>
      </w:r>
      <w:r w:rsidRPr="00215C91">
        <w:rPr>
          <w:rFonts w:ascii="Times New Roman" w:hAnsi="Times New Roman"/>
          <w:bCs/>
          <w:iCs/>
          <w:sz w:val="24"/>
          <w:szCs w:val="24"/>
        </w:rPr>
        <w:t>Pajak dan Restribusi Daerah</w:t>
      </w:r>
    </w:p>
    <w:p w:rsidR="00DA5FE9" w:rsidRPr="00215C91" w:rsidRDefault="00DA5FE9"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lang w:val="id-ID"/>
        </w:rPr>
        <w:lastRenderedPageBreak/>
        <w:t xml:space="preserve">Wajong, J. </w:t>
      </w:r>
      <w:r w:rsidRPr="00215C91">
        <w:rPr>
          <w:rFonts w:ascii="Times New Roman" w:eastAsia="Times New Roman" w:hAnsi="Times New Roman"/>
          <w:sz w:val="24"/>
          <w:szCs w:val="24"/>
        </w:rPr>
        <w:t>2007</w:t>
      </w:r>
      <w:r w:rsidRPr="00215C91">
        <w:rPr>
          <w:rFonts w:ascii="Times New Roman" w:eastAsia="Times New Roman" w:hAnsi="Times New Roman"/>
          <w:sz w:val="24"/>
          <w:szCs w:val="24"/>
          <w:lang w:val="id-ID"/>
        </w:rPr>
        <w:t xml:space="preserve">. </w:t>
      </w:r>
      <w:r w:rsidRPr="00215C91">
        <w:rPr>
          <w:rFonts w:ascii="Times New Roman" w:eastAsia="Times New Roman" w:hAnsi="Times New Roman"/>
          <w:bCs/>
          <w:iCs/>
          <w:sz w:val="24"/>
          <w:szCs w:val="24"/>
          <w:lang w:val="id-ID"/>
        </w:rPr>
        <w:t xml:space="preserve">Administrasi Keuangan Negara, </w:t>
      </w:r>
      <w:r w:rsidR="00F744E2" w:rsidRPr="00215C91">
        <w:rPr>
          <w:rFonts w:ascii="Times New Roman" w:eastAsia="Times New Roman" w:hAnsi="Times New Roman"/>
          <w:sz w:val="24"/>
          <w:szCs w:val="24"/>
          <w:lang w:val="id-ID"/>
        </w:rPr>
        <w:t>Ichtiar ;</w:t>
      </w:r>
      <w:r w:rsidR="00F744E2" w:rsidRPr="00215C91">
        <w:rPr>
          <w:rFonts w:ascii="Times New Roman" w:eastAsia="Times New Roman" w:hAnsi="Times New Roman"/>
          <w:sz w:val="24"/>
          <w:szCs w:val="24"/>
        </w:rPr>
        <w:t xml:space="preserve"> </w:t>
      </w:r>
      <w:r w:rsidR="004E25BF" w:rsidRPr="00215C91">
        <w:rPr>
          <w:rFonts w:ascii="Times New Roman" w:eastAsia="Times New Roman" w:hAnsi="Times New Roman"/>
          <w:sz w:val="24"/>
          <w:szCs w:val="24"/>
          <w:lang w:val="id-ID"/>
        </w:rPr>
        <w:t>Jakarta</w:t>
      </w:r>
    </w:p>
    <w:p w:rsidR="00DA5FE9" w:rsidRPr="00215C91" w:rsidRDefault="00DA5FE9" w:rsidP="00A832AF">
      <w:pPr>
        <w:spacing w:after="0" w:line="360" w:lineRule="auto"/>
        <w:ind w:left="851" w:hanging="851"/>
        <w:jc w:val="both"/>
        <w:rPr>
          <w:rFonts w:ascii="Times New Roman" w:eastAsia="Times New Roman" w:hAnsi="Times New Roman"/>
          <w:sz w:val="24"/>
          <w:szCs w:val="24"/>
        </w:rPr>
      </w:pPr>
      <w:r w:rsidRPr="00215C91">
        <w:rPr>
          <w:rFonts w:ascii="Times New Roman" w:eastAsia="Times New Roman" w:hAnsi="Times New Roman"/>
          <w:sz w:val="24"/>
          <w:szCs w:val="24"/>
          <w:lang w:val="id-ID"/>
        </w:rPr>
        <w:t xml:space="preserve">Winardi, </w:t>
      </w:r>
      <w:r w:rsidRPr="00215C91">
        <w:rPr>
          <w:rFonts w:ascii="Times New Roman" w:eastAsia="Times New Roman" w:hAnsi="Times New Roman"/>
          <w:sz w:val="24"/>
          <w:szCs w:val="24"/>
        </w:rPr>
        <w:t>2007</w:t>
      </w:r>
      <w:r w:rsidRPr="00215C91">
        <w:rPr>
          <w:rFonts w:ascii="Times New Roman" w:eastAsia="Times New Roman" w:hAnsi="Times New Roman"/>
          <w:sz w:val="24"/>
          <w:szCs w:val="24"/>
          <w:lang w:val="id-ID"/>
        </w:rPr>
        <w:t xml:space="preserve">, </w:t>
      </w:r>
      <w:r w:rsidRPr="00215C91">
        <w:rPr>
          <w:rFonts w:ascii="Times New Roman" w:eastAsia="Times New Roman" w:hAnsi="Times New Roman"/>
          <w:bCs/>
          <w:iCs/>
          <w:sz w:val="24"/>
          <w:szCs w:val="24"/>
          <w:lang w:val="id-ID"/>
        </w:rPr>
        <w:t>Kamus Marketing</w:t>
      </w:r>
      <w:r w:rsidRPr="00215C91">
        <w:rPr>
          <w:rFonts w:ascii="Times New Roman" w:eastAsia="Times New Roman" w:hAnsi="Times New Roman"/>
          <w:bCs/>
          <w:sz w:val="24"/>
          <w:szCs w:val="24"/>
          <w:lang w:val="id-ID"/>
        </w:rPr>
        <w:t xml:space="preserve">, </w:t>
      </w:r>
      <w:r w:rsidR="003066A9" w:rsidRPr="00215C91">
        <w:rPr>
          <w:rFonts w:ascii="Times New Roman" w:eastAsia="Times New Roman" w:hAnsi="Times New Roman"/>
          <w:sz w:val="24"/>
          <w:szCs w:val="24"/>
          <w:lang w:val="id-ID"/>
        </w:rPr>
        <w:t xml:space="preserve">Tarsito </w:t>
      </w:r>
      <w:r w:rsidR="003066A9" w:rsidRPr="00215C91">
        <w:rPr>
          <w:rFonts w:ascii="Times New Roman" w:eastAsia="Times New Roman" w:hAnsi="Times New Roman"/>
          <w:sz w:val="24"/>
          <w:szCs w:val="24"/>
        </w:rPr>
        <w:t>:</w:t>
      </w:r>
      <w:r w:rsidRPr="00215C91">
        <w:rPr>
          <w:rFonts w:ascii="Times New Roman" w:eastAsia="Times New Roman" w:hAnsi="Times New Roman"/>
          <w:sz w:val="24"/>
          <w:szCs w:val="24"/>
          <w:lang w:val="id-ID"/>
        </w:rPr>
        <w:t xml:space="preserve"> Bandung</w:t>
      </w:r>
    </w:p>
    <w:p w:rsidR="00DA5FE9" w:rsidRPr="00215C91" w:rsidRDefault="00DA5FE9" w:rsidP="00A832AF">
      <w:pPr>
        <w:autoSpaceDE w:val="0"/>
        <w:autoSpaceDN w:val="0"/>
        <w:adjustRightInd w:val="0"/>
        <w:spacing w:after="0" w:line="360" w:lineRule="auto"/>
        <w:ind w:left="709" w:hanging="709"/>
        <w:jc w:val="both"/>
        <w:rPr>
          <w:rFonts w:ascii="Times New Roman" w:hAnsi="Times New Roman"/>
          <w:sz w:val="24"/>
          <w:szCs w:val="24"/>
        </w:rPr>
      </w:pPr>
      <w:r w:rsidRPr="00215C91">
        <w:rPr>
          <w:rFonts w:ascii="Times New Roman" w:hAnsi="Times New Roman"/>
          <w:sz w:val="24"/>
          <w:szCs w:val="24"/>
        </w:rPr>
        <w:tab/>
      </w:r>
    </w:p>
    <w:p w:rsidR="006B58DB" w:rsidRPr="00215C91" w:rsidRDefault="006B58DB" w:rsidP="00A832AF">
      <w:pPr>
        <w:spacing w:after="0" w:line="360" w:lineRule="auto"/>
        <w:rPr>
          <w:rFonts w:ascii="Times New Roman" w:hAnsi="Times New Roman"/>
          <w:sz w:val="24"/>
        </w:rPr>
      </w:pPr>
    </w:p>
    <w:sectPr w:rsidR="006B58DB" w:rsidRPr="00215C91" w:rsidSect="00330AC0">
      <w:type w:val="continuous"/>
      <w:pgSz w:w="11907" w:h="16840" w:code="9"/>
      <w:pgMar w:top="1701" w:right="1418" w:bottom="1985" w:left="1418" w:header="720" w:footer="72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6F5" w:rsidRDefault="006146F5" w:rsidP="005A09DA">
      <w:pPr>
        <w:spacing w:after="0" w:line="240" w:lineRule="auto"/>
      </w:pPr>
      <w:r>
        <w:separator/>
      </w:r>
    </w:p>
  </w:endnote>
  <w:endnote w:type="continuationSeparator" w:id="1">
    <w:p w:rsidR="006146F5" w:rsidRDefault="006146F5" w:rsidP="005A0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2898"/>
      <w:docPartObj>
        <w:docPartGallery w:val="Page Numbers (Bottom of Page)"/>
        <w:docPartUnique/>
      </w:docPartObj>
    </w:sdtPr>
    <w:sdtContent>
      <w:p w:rsidR="00330AC0" w:rsidRDefault="00083E11">
        <w:pPr>
          <w:pStyle w:val="Footer"/>
          <w:jc w:val="center"/>
        </w:pPr>
        <w:r w:rsidRPr="00083E11">
          <w:rPr>
            <w:rFonts w:ascii="Times New Roman" w:hAnsi="Times New Roman"/>
            <w:noProof/>
            <w:sz w:val="24"/>
            <w:lang w:val="id-ID" w:eastAsia="id-ID"/>
          </w:rPr>
          <w:pict>
            <v:shapetype id="_x0000_t202" coordsize="21600,21600" o:spt="202" path="m,l,21600r21600,l21600,xe">
              <v:stroke joinstyle="miter"/>
              <v:path gradientshapeok="t" o:connecttype="rect"/>
            </v:shapetype>
            <v:shape id="_x0000_s39942" type="#_x0000_t202" style="position:absolute;left:0;text-align:left;margin-left:262.7pt;margin-top:775pt;width:198pt;height:31.95pt;z-index:251663360;mso-position-horizontal-relative:text;mso-position-vertical-relative:page" stroked="f">
              <v:textbox style="mso-next-textbox:#_x0000_s39942">
                <w:txbxContent>
                  <w:p w:rsidR="00330AC0" w:rsidRPr="00D44654" w:rsidRDefault="00330AC0" w:rsidP="00330AC0">
                    <w:pPr>
                      <w:jc w:val="right"/>
                      <w:rPr>
                        <w:rFonts w:ascii="Arial" w:hAnsi="Arial"/>
                        <w:sz w:val="16"/>
                        <w:szCs w:val="16"/>
                      </w:rPr>
                    </w:pPr>
                    <w:r>
                      <w:rPr>
                        <w:rFonts w:ascii="Arial" w:hAnsi="Arial"/>
                        <w:sz w:val="16"/>
                        <w:szCs w:val="16"/>
                      </w:rPr>
                      <w:t xml:space="preserve">Volume 2 | </w:t>
                    </w:r>
                    <w:r w:rsidR="00CE187E">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330AC0">
          <w:rPr>
            <w:rFonts w:ascii="Times New Roman" w:hAnsi="Times New Roman"/>
            <w:sz w:val="24"/>
          </w:rPr>
          <w:fldChar w:fldCharType="begin"/>
        </w:r>
        <w:r w:rsidR="00330AC0" w:rsidRPr="00330AC0">
          <w:rPr>
            <w:rFonts w:ascii="Times New Roman" w:hAnsi="Times New Roman"/>
            <w:sz w:val="24"/>
          </w:rPr>
          <w:instrText xml:space="preserve"> PAGE   \* MERGEFORMAT </w:instrText>
        </w:r>
        <w:r w:rsidRPr="00330AC0">
          <w:rPr>
            <w:rFonts w:ascii="Times New Roman" w:hAnsi="Times New Roman"/>
            <w:sz w:val="24"/>
          </w:rPr>
          <w:fldChar w:fldCharType="separate"/>
        </w:r>
        <w:r w:rsidR="00CE187E">
          <w:rPr>
            <w:rFonts w:ascii="Times New Roman" w:hAnsi="Times New Roman"/>
            <w:noProof/>
            <w:sz w:val="24"/>
          </w:rPr>
          <w:t>288</w:t>
        </w:r>
        <w:r w:rsidRPr="00330AC0">
          <w:rPr>
            <w:rFonts w:ascii="Times New Roman" w:hAnsi="Times New Roman"/>
            <w:sz w:val="24"/>
          </w:rPr>
          <w:fldChar w:fldCharType="end"/>
        </w:r>
      </w:p>
    </w:sdtContent>
  </w:sdt>
  <w:p w:rsidR="00330AC0" w:rsidRDefault="00083E11">
    <w:pPr>
      <w:pStyle w:val="Footer"/>
    </w:pPr>
    <w:r w:rsidRPr="00083E11">
      <w:rPr>
        <w:noProof/>
        <w:lang w:val="id-ID" w:eastAsia="id-ID"/>
      </w:rPr>
      <w:pict>
        <v:shape id="_x0000_s39938" type="#_x0000_t202" style="position:absolute;margin-left:-6.95pt;margin-top:775pt;width:106.5pt;height:41.95pt;z-index:251659264;mso-position-vertical-relative:page" stroked="f">
          <v:textbox style="mso-next-textbox:#_x0000_s39938">
            <w:txbxContent>
              <w:p w:rsidR="00330AC0" w:rsidRPr="00603FFB" w:rsidRDefault="00330AC0" w:rsidP="00330AC0">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2900"/>
      <w:docPartObj>
        <w:docPartGallery w:val="Page Numbers (Bottom of Page)"/>
        <w:docPartUnique/>
      </w:docPartObj>
    </w:sdtPr>
    <w:sdtContent>
      <w:p w:rsidR="00330AC0" w:rsidRDefault="00083E11">
        <w:pPr>
          <w:pStyle w:val="Footer"/>
          <w:jc w:val="center"/>
        </w:pPr>
        <w:r w:rsidRPr="00330AC0">
          <w:rPr>
            <w:rFonts w:ascii="Times New Roman" w:hAnsi="Times New Roman"/>
            <w:sz w:val="24"/>
          </w:rPr>
          <w:fldChar w:fldCharType="begin"/>
        </w:r>
        <w:r w:rsidR="00330AC0" w:rsidRPr="00330AC0">
          <w:rPr>
            <w:rFonts w:ascii="Times New Roman" w:hAnsi="Times New Roman"/>
            <w:sz w:val="24"/>
          </w:rPr>
          <w:instrText xml:space="preserve"> PAGE   \* MERGEFORMAT </w:instrText>
        </w:r>
        <w:r w:rsidRPr="00330AC0">
          <w:rPr>
            <w:rFonts w:ascii="Times New Roman" w:hAnsi="Times New Roman"/>
            <w:sz w:val="24"/>
          </w:rPr>
          <w:fldChar w:fldCharType="separate"/>
        </w:r>
        <w:r w:rsidR="00CE187E">
          <w:rPr>
            <w:rFonts w:ascii="Times New Roman" w:hAnsi="Times New Roman"/>
            <w:noProof/>
            <w:sz w:val="24"/>
          </w:rPr>
          <w:t>309</w:t>
        </w:r>
        <w:r w:rsidRPr="00330AC0">
          <w:rPr>
            <w:rFonts w:ascii="Times New Roman" w:hAnsi="Times New Roman"/>
            <w:sz w:val="24"/>
          </w:rPr>
          <w:fldChar w:fldCharType="end"/>
        </w:r>
      </w:p>
    </w:sdtContent>
  </w:sdt>
  <w:p w:rsidR="00330AC0" w:rsidRDefault="00083E11">
    <w:pPr>
      <w:pStyle w:val="Footer"/>
    </w:pPr>
    <w:r w:rsidRPr="00083E11">
      <w:rPr>
        <w:noProof/>
        <w:lang w:val="id-ID" w:eastAsia="id-ID"/>
      </w:rPr>
      <w:pict>
        <v:shapetype id="_x0000_t202" coordsize="21600,21600" o:spt="202" path="m,l,21600r21600,l21600,xe">
          <v:stroke joinstyle="miter"/>
          <v:path gradientshapeok="t" o:connecttype="rect"/>
        </v:shapetype>
        <v:shape id="_x0000_s39941" type="#_x0000_t202" style="position:absolute;margin-left:-7.45pt;margin-top:775.6pt;width:195.55pt;height:24.2pt;z-index:251662336;mso-position-vertical-relative:page" stroked="f">
          <v:textbox style="mso-next-textbox:#_x0000_s39941">
            <w:txbxContent>
              <w:p w:rsidR="00330AC0" w:rsidRPr="00D44654" w:rsidRDefault="00330AC0" w:rsidP="00330AC0">
                <w:pPr>
                  <w:rPr>
                    <w:rFonts w:ascii="Arial" w:hAnsi="Arial"/>
                    <w:sz w:val="16"/>
                    <w:szCs w:val="16"/>
                  </w:rPr>
                </w:pPr>
                <w:r>
                  <w:rPr>
                    <w:rFonts w:ascii="Arial" w:hAnsi="Arial"/>
                    <w:sz w:val="16"/>
                    <w:szCs w:val="16"/>
                  </w:rPr>
                  <w:t xml:space="preserve">Volume 2 | </w:t>
                </w:r>
                <w:r w:rsidR="00CE187E">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083E11">
      <w:rPr>
        <w:noProof/>
        <w:lang w:val="id-ID" w:eastAsia="id-ID"/>
      </w:rPr>
      <w:pict>
        <v:shape id="_x0000_s39939" type="#_x0000_t202" style="position:absolute;margin-left:354.05pt;margin-top:775.05pt;width:106.5pt;height:41.95pt;z-index:251660288;mso-position-vertical-relative:page" stroked="f">
          <v:textbox style="mso-next-textbox:#_x0000_s39939">
            <w:txbxContent>
              <w:p w:rsidR="00330AC0" w:rsidRPr="00603FFB" w:rsidRDefault="00330AC0" w:rsidP="00330AC0">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2895"/>
      <w:docPartObj>
        <w:docPartGallery w:val="Page Numbers (Bottom of Page)"/>
        <w:docPartUnique/>
      </w:docPartObj>
    </w:sdtPr>
    <w:sdtContent>
      <w:p w:rsidR="00330AC0" w:rsidRDefault="00083E11">
        <w:pPr>
          <w:pStyle w:val="Footer"/>
          <w:jc w:val="center"/>
        </w:pPr>
        <w:r w:rsidRPr="00330AC0">
          <w:rPr>
            <w:rFonts w:ascii="Times New Roman" w:hAnsi="Times New Roman"/>
            <w:sz w:val="24"/>
          </w:rPr>
          <w:fldChar w:fldCharType="begin"/>
        </w:r>
        <w:r w:rsidR="00330AC0" w:rsidRPr="00330AC0">
          <w:rPr>
            <w:rFonts w:ascii="Times New Roman" w:hAnsi="Times New Roman"/>
            <w:sz w:val="24"/>
          </w:rPr>
          <w:instrText xml:space="preserve"> PAGE   \* MERGEFORMAT </w:instrText>
        </w:r>
        <w:r w:rsidRPr="00330AC0">
          <w:rPr>
            <w:rFonts w:ascii="Times New Roman" w:hAnsi="Times New Roman"/>
            <w:sz w:val="24"/>
          </w:rPr>
          <w:fldChar w:fldCharType="separate"/>
        </w:r>
        <w:r w:rsidR="00CE187E">
          <w:rPr>
            <w:rFonts w:ascii="Times New Roman" w:hAnsi="Times New Roman"/>
            <w:noProof/>
            <w:sz w:val="24"/>
          </w:rPr>
          <w:t>287</w:t>
        </w:r>
        <w:r w:rsidRPr="00330AC0">
          <w:rPr>
            <w:rFonts w:ascii="Times New Roman" w:hAnsi="Times New Roman"/>
            <w:sz w:val="24"/>
          </w:rPr>
          <w:fldChar w:fldCharType="end"/>
        </w:r>
      </w:p>
    </w:sdtContent>
  </w:sdt>
  <w:p w:rsidR="00330AC0" w:rsidRDefault="00083E11">
    <w:pPr>
      <w:pStyle w:val="Footer"/>
    </w:pPr>
    <w:r w:rsidRPr="00083E11">
      <w:rPr>
        <w:noProof/>
        <w:lang w:val="id-ID" w:eastAsia="id-ID"/>
      </w:rPr>
      <w:pict>
        <v:shapetype id="_x0000_t202" coordsize="21600,21600" o:spt="202" path="m,l,21600r21600,l21600,xe">
          <v:stroke joinstyle="miter"/>
          <v:path gradientshapeok="t" o:connecttype="rect"/>
        </v:shapetype>
        <v:shape id="_x0000_s39940" type="#_x0000_t202" style="position:absolute;margin-left:-7.45pt;margin-top:775.8pt;width:201.15pt;height:24.2pt;z-index:251661312;mso-position-vertical-relative:page" stroked="f">
          <v:textbox style="mso-next-textbox:#_x0000_s39940">
            <w:txbxContent>
              <w:p w:rsidR="00330AC0" w:rsidRPr="00D44654" w:rsidRDefault="00330AC0" w:rsidP="00330AC0">
                <w:pPr>
                  <w:rPr>
                    <w:rFonts w:ascii="Arial" w:hAnsi="Arial"/>
                    <w:sz w:val="16"/>
                    <w:szCs w:val="16"/>
                  </w:rPr>
                </w:pPr>
                <w:r>
                  <w:rPr>
                    <w:rFonts w:ascii="Arial" w:hAnsi="Arial"/>
                    <w:sz w:val="16"/>
                    <w:szCs w:val="16"/>
                  </w:rPr>
                  <w:t xml:space="preserve">Volume 2 | </w:t>
                </w:r>
                <w:r w:rsidR="00CE187E">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083E11">
      <w:rPr>
        <w:noProof/>
        <w:lang w:val="id-ID" w:eastAsia="id-ID"/>
      </w:rPr>
      <w:pict>
        <v:shape id="_x0000_s39937" type="#_x0000_t202" style="position:absolute;margin-left:354.05pt;margin-top:774.05pt;width:106.5pt;height:41.95pt;z-index:251658240;mso-position-vertical-relative:page" stroked="f">
          <v:textbox style="mso-next-textbox:#_x0000_s39937">
            <w:txbxContent>
              <w:p w:rsidR="00330AC0" w:rsidRPr="00603FFB" w:rsidRDefault="00330AC0" w:rsidP="00330AC0">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6F5" w:rsidRDefault="006146F5" w:rsidP="005A09DA">
      <w:pPr>
        <w:spacing w:after="0" w:line="240" w:lineRule="auto"/>
      </w:pPr>
      <w:r>
        <w:separator/>
      </w:r>
    </w:p>
  </w:footnote>
  <w:footnote w:type="continuationSeparator" w:id="1">
    <w:p w:rsidR="006146F5" w:rsidRDefault="006146F5" w:rsidP="005A09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AC0" w:rsidRPr="00330AC0" w:rsidRDefault="00330AC0" w:rsidP="00330AC0">
    <w:pPr>
      <w:pBdr>
        <w:bottom w:val="single" w:sz="4" w:space="1" w:color="auto"/>
      </w:pBdr>
      <w:tabs>
        <w:tab w:val="right" w:pos="9071"/>
      </w:tabs>
      <w:spacing w:after="0" w:line="240" w:lineRule="auto"/>
      <w:rPr>
        <w:i/>
        <w:sz w:val="14"/>
        <w:szCs w:val="14"/>
      </w:rPr>
    </w:pPr>
    <w:r w:rsidRPr="00330AC0">
      <w:rPr>
        <w:rFonts w:ascii="Times New Roman" w:hAnsi="Times New Roman"/>
        <w:i/>
        <w:sz w:val="14"/>
        <w:szCs w:val="14"/>
      </w:rPr>
      <w:t>Optimalisasi Penerimaan Retribusi Pelayanan Persampahan sebagai</w:t>
    </w:r>
    <w:r w:rsidRPr="00330AC0">
      <w:rPr>
        <w:rFonts w:ascii="Times New Roman" w:hAnsi="Times New Roman"/>
        <w:i/>
        <w:sz w:val="14"/>
        <w:szCs w:val="14"/>
        <w:lang w:val="id-ID"/>
      </w:rPr>
      <w:t xml:space="preserve"> </w:t>
    </w:r>
    <w:r w:rsidRPr="00330AC0">
      <w:rPr>
        <w:rFonts w:ascii="Times New Roman" w:hAnsi="Times New Roman"/>
        <w:i/>
        <w:sz w:val="14"/>
        <w:szCs w:val="14"/>
      </w:rPr>
      <w:t>Pendapatan Asli Daerah di Kabupaten Sidenreng Rappang</w:t>
    </w:r>
  </w:p>
  <w:p w:rsidR="00330AC0" w:rsidRDefault="00330AC0" w:rsidP="00330AC0">
    <w:pPr>
      <w:pStyle w:val="Header"/>
    </w:pPr>
  </w:p>
  <w:p w:rsidR="00330AC0" w:rsidRPr="00330AC0" w:rsidRDefault="00330AC0" w:rsidP="00330AC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AC0" w:rsidRPr="00330AC0" w:rsidRDefault="00330AC0" w:rsidP="00330AC0">
    <w:pPr>
      <w:pBdr>
        <w:bottom w:val="single" w:sz="4" w:space="1" w:color="auto"/>
      </w:pBdr>
      <w:tabs>
        <w:tab w:val="right" w:pos="9071"/>
      </w:tabs>
      <w:spacing w:after="0" w:line="240" w:lineRule="auto"/>
      <w:jc w:val="right"/>
      <w:rPr>
        <w:i/>
        <w:sz w:val="14"/>
        <w:szCs w:val="14"/>
      </w:rPr>
    </w:pPr>
    <w:r w:rsidRPr="00330AC0">
      <w:rPr>
        <w:rFonts w:ascii="Times New Roman" w:hAnsi="Times New Roman"/>
        <w:i/>
        <w:sz w:val="14"/>
        <w:szCs w:val="14"/>
      </w:rPr>
      <w:t>Optimalisasi Penerimaan Retribusi Pelayanan Persampahan sebagai</w:t>
    </w:r>
    <w:r w:rsidRPr="00330AC0">
      <w:rPr>
        <w:rFonts w:ascii="Times New Roman" w:hAnsi="Times New Roman"/>
        <w:i/>
        <w:sz w:val="14"/>
        <w:szCs w:val="14"/>
        <w:lang w:val="id-ID"/>
      </w:rPr>
      <w:t xml:space="preserve"> </w:t>
    </w:r>
    <w:r w:rsidRPr="00330AC0">
      <w:rPr>
        <w:rFonts w:ascii="Times New Roman" w:hAnsi="Times New Roman"/>
        <w:i/>
        <w:sz w:val="14"/>
        <w:szCs w:val="14"/>
      </w:rPr>
      <w:t>Pendapatan Asli Daerah di Kabupaten Sidenreng Rappang</w:t>
    </w:r>
  </w:p>
  <w:p w:rsidR="00330AC0" w:rsidRDefault="00330AC0" w:rsidP="00330AC0">
    <w:pPr>
      <w:pStyle w:val="Header"/>
      <w:jc w:val="right"/>
    </w:pPr>
  </w:p>
  <w:p w:rsidR="00330AC0" w:rsidRPr="00330AC0" w:rsidRDefault="00330AC0" w:rsidP="00330AC0">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5F6"/>
    <w:multiLevelType w:val="hybridMultilevel"/>
    <w:tmpl w:val="22764FAA"/>
    <w:lvl w:ilvl="0" w:tplc="C3D6733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5071F2D"/>
    <w:multiLevelType w:val="hybridMultilevel"/>
    <w:tmpl w:val="F342C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E2DFA"/>
    <w:multiLevelType w:val="hybridMultilevel"/>
    <w:tmpl w:val="53EAC020"/>
    <w:lvl w:ilvl="0" w:tplc="390AA87C">
      <w:start w:val="1"/>
      <w:numFmt w:val="decimal"/>
      <w:pStyle w:val="sub02b"/>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AB6100B"/>
    <w:multiLevelType w:val="hybridMultilevel"/>
    <w:tmpl w:val="ABFC6A82"/>
    <w:lvl w:ilvl="0" w:tplc="0421000F">
      <w:start w:val="1"/>
      <w:numFmt w:val="decimal"/>
      <w:lvlText w:val="%1."/>
      <w:lvlJc w:val="left"/>
      <w:pPr>
        <w:ind w:left="824" w:hanging="360"/>
      </w:pPr>
    </w:lvl>
    <w:lvl w:ilvl="1" w:tplc="04210019" w:tentative="1">
      <w:start w:val="1"/>
      <w:numFmt w:val="lowerLetter"/>
      <w:lvlText w:val="%2."/>
      <w:lvlJc w:val="left"/>
      <w:pPr>
        <w:ind w:left="1544" w:hanging="360"/>
      </w:pPr>
    </w:lvl>
    <w:lvl w:ilvl="2" w:tplc="0421001B" w:tentative="1">
      <w:start w:val="1"/>
      <w:numFmt w:val="lowerRoman"/>
      <w:lvlText w:val="%3."/>
      <w:lvlJc w:val="right"/>
      <w:pPr>
        <w:ind w:left="2264" w:hanging="180"/>
      </w:pPr>
    </w:lvl>
    <w:lvl w:ilvl="3" w:tplc="0421000F" w:tentative="1">
      <w:start w:val="1"/>
      <w:numFmt w:val="decimal"/>
      <w:lvlText w:val="%4."/>
      <w:lvlJc w:val="left"/>
      <w:pPr>
        <w:ind w:left="2984" w:hanging="360"/>
      </w:pPr>
    </w:lvl>
    <w:lvl w:ilvl="4" w:tplc="04210019" w:tentative="1">
      <w:start w:val="1"/>
      <w:numFmt w:val="lowerLetter"/>
      <w:lvlText w:val="%5."/>
      <w:lvlJc w:val="left"/>
      <w:pPr>
        <w:ind w:left="3704" w:hanging="360"/>
      </w:pPr>
    </w:lvl>
    <w:lvl w:ilvl="5" w:tplc="0421001B" w:tentative="1">
      <w:start w:val="1"/>
      <w:numFmt w:val="lowerRoman"/>
      <w:lvlText w:val="%6."/>
      <w:lvlJc w:val="right"/>
      <w:pPr>
        <w:ind w:left="4424" w:hanging="180"/>
      </w:pPr>
    </w:lvl>
    <w:lvl w:ilvl="6" w:tplc="0421000F" w:tentative="1">
      <w:start w:val="1"/>
      <w:numFmt w:val="decimal"/>
      <w:lvlText w:val="%7."/>
      <w:lvlJc w:val="left"/>
      <w:pPr>
        <w:ind w:left="5144" w:hanging="360"/>
      </w:pPr>
    </w:lvl>
    <w:lvl w:ilvl="7" w:tplc="04210019" w:tentative="1">
      <w:start w:val="1"/>
      <w:numFmt w:val="lowerLetter"/>
      <w:lvlText w:val="%8."/>
      <w:lvlJc w:val="left"/>
      <w:pPr>
        <w:ind w:left="5864" w:hanging="360"/>
      </w:pPr>
    </w:lvl>
    <w:lvl w:ilvl="8" w:tplc="0421001B" w:tentative="1">
      <w:start w:val="1"/>
      <w:numFmt w:val="lowerRoman"/>
      <w:lvlText w:val="%9."/>
      <w:lvlJc w:val="right"/>
      <w:pPr>
        <w:ind w:left="6584" w:hanging="180"/>
      </w:pPr>
    </w:lvl>
  </w:abstractNum>
  <w:abstractNum w:abstractNumId="4">
    <w:nsid w:val="0DFC2E04"/>
    <w:multiLevelType w:val="hybridMultilevel"/>
    <w:tmpl w:val="3412F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835E4"/>
    <w:multiLevelType w:val="hybridMultilevel"/>
    <w:tmpl w:val="43800418"/>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645CAB"/>
    <w:multiLevelType w:val="hybridMultilevel"/>
    <w:tmpl w:val="5FAE0296"/>
    <w:lvl w:ilvl="0" w:tplc="7B98F4C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32C3E5A"/>
    <w:multiLevelType w:val="hybridMultilevel"/>
    <w:tmpl w:val="82349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5300A9"/>
    <w:multiLevelType w:val="hybridMultilevel"/>
    <w:tmpl w:val="BD0639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2A2B1D"/>
    <w:multiLevelType w:val="hybridMultilevel"/>
    <w:tmpl w:val="75AA8A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DA6B5B"/>
    <w:multiLevelType w:val="hybridMultilevel"/>
    <w:tmpl w:val="99828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036E81"/>
    <w:multiLevelType w:val="hybridMultilevel"/>
    <w:tmpl w:val="F5A205D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027F51"/>
    <w:multiLevelType w:val="hybridMultilevel"/>
    <w:tmpl w:val="B56EF3A6"/>
    <w:lvl w:ilvl="0" w:tplc="E4949140">
      <w:start w:val="1"/>
      <w:numFmt w:val="lowerLetter"/>
      <w:pStyle w:val="sub03"/>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3">
    <w:nsid w:val="1B536C53"/>
    <w:multiLevelType w:val="hybridMultilevel"/>
    <w:tmpl w:val="963A9E2E"/>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BEA10C1"/>
    <w:multiLevelType w:val="hybridMultilevel"/>
    <w:tmpl w:val="15BE80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78571E"/>
    <w:multiLevelType w:val="hybridMultilevel"/>
    <w:tmpl w:val="5CEC302E"/>
    <w:lvl w:ilvl="0" w:tplc="35EAA5DC">
      <w:start w:val="1"/>
      <w:numFmt w:val="decimal"/>
      <w:pStyle w:val="heading21"/>
      <w:lvlText w:val="2.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5D7ED1"/>
    <w:multiLevelType w:val="hybridMultilevel"/>
    <w:tmpl w:val="5B2C1F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0C4CC1"/>
    <w:multiLevelType w:val="hybridMultilevel"/>
    <w:tmpl w:val="7B3E5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B2201E"/>
    <w:multiLevelType w:val="hybridMultilevel"/>
    <w:tmpl w:val="E048D8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26862A13"/>
    <w:multiLevelType w:val="hybridMultilevel"/>
    <w:tmpl w:val="C2E449E2"/>
    <w:lvl w:ilvl="0" w:tplc="0409000F">
      <w:start w:val="7"/>
      <w:numFmt w:val="decimal"/>
      <w:lvlText w:val="%1."/>
      <w:lvlJc w:val="left"/>
      <w:pPr>
        <w:tabs>
          <w:tab w:val="num" w:pos="720"/>
        </w:tabs>
        <w:ind w:left="720" w:hanging="360"/>
      </w:pPr>
      <w:rPr>
        <w:rFonts w:hint="default"/>
      </w:rPr>
    </w:lvl>
    <w:lvl w:ilvl="1" w:tplc="BF2EE16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C939F1"/>
    <w:multiLevelType w:val="hybridMultilevel"/>
    <w:tmpl w:val="04E64068"/>
    <w:lvl w:ilvl="0" w:tplc="CD386910">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27215E29"/>
    <w:multiLevelType w:val="hybridMultilevel"/>
    <w:tmpl w:val="884AF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377B07"/>
    <w:multiLevelType w:val="hybridMultilevel"/>
    <w:tmpl w:val="72C442DE"/>
    <w:lvl w:ilvl="0" w:tplc="AB545CF8">
      <w:start w:val="1"/>
      <w:numFmt w:val="upperLetter"/>
      <w:pStyle w:val="Subjudul0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9C05412"/>
    <w:multiLevelType w:val="hybridMultilevel"/>
    <w:tmpl w:val="DF36C0DE"/>
    <w:lvl w:ilvl="0" w:tplc="FBFA466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2A7B7E75"/>
    <w:multiLevelType w:val="hybridMultilevel"/>
    <w:tmpl w:val="F6408F04"/>
    <w:lvl w:ilvl="0" w:tplc="ACB2A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BBA4C0D"/>
    <w:multiLevelType w:val="hybridMultilevel"/>
    <w:tmpl w:val="20DE598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2F201B60"/>
    <w:multiLevelType w:val="hybridMultilevel"/>
    <w:tmpl w:val="5376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B153DD"/>
    <w:multiLevelType w:val="hybridMultilevel"/>
    <w:tmpl w:val="81A06E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B992781"/>
    <w:multiLevelType w:val="hybridMultilevel"/>
    <w:tmpl w:val="7DD4A124"/>
    <w:lvl w:ilvl="0" w:tplc="C90416F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3C63BB"/>
    <w:multiLevelType w:val="hybridMultilevel"/>
    <w:tmpl w:val="928C70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D6212FD"/>
    <w:multiLevelType w:val="hybridMultilevel"/>
    <w:tmpl w:val="DA66F9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5F0B53"/>
    <w:multiLevelType w:val="hybridMultilevel"/>
    <w:tmpl w:val="87D0D154"/>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24C23B3"/>
    <w:multiLevelType w:val="hybridMultilevel"/>
    <w:tmpl w:val="9D7661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217A28"/>
    <w:multiLevelType w:val="hybridMultilevel"/>
    <w:tmpl w:val="20DE598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495E4E25"/>
    <w:multiLevelType w:val="hybridMultilevel"/>
    <w:tmpl w:val="39921D3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1">
      <w:start w:val="1"/>
      <w:numFmt w:val="decimal"/>
      <w:lvlText w:val="%3)"/>
      <w:lvlJc w:val="left"/>
      <w:pPr>
        <w:ind w:left="2700" w:hanging="360"/>
      </w:pPr>
      <w:rPr>
        <w:rFonts w:hint="default"/>
      </w:rPr>
    </w:lvl>
    <w:lvl w:ilvl="3" w:tplc="4F1A28D8">
      <w:start w:val="1"/>
      <w:numFmt w:val="upperLetter"/>
      <w:lvlText w:val="%4."/>
      <w:lvlJc w:val="left"/>
      <w:pPr>
        <w:ind w:left="3240" w:hanging="360"/>
      </w:pPr>
      <w:rPr>
        <w:rFonts w:hint="default"/>
      </w:rPr>
    </w:lvl>
    <w:lvl w:ilvl="4" w:tplc="04090017">
      <w:start w:val="1"/>
      <w:numFmt w:val="lowerLetter"/>
      <w:lvlText w:val="%5)"/>
      <w:lvlJc w:val="left"/>
      <w:pPr>
        <w:ind w:left="4590" w:hanging="990"/>
      </w:pPr>
      <w:rPr>
        <w:rFonts w:hint="default"/>
      </w:rPr>
    </w:lvl>
    <w:lvl w:ilvl="5" w:tplc="A6C8E922">
      <w:start w:val="1"/>
      <w:numFmt w:val="decimal"/>
      <w:lvlText w:val="%6."/>
      <w:lvlJc w:val="left"/>
      <w:pPr>
        <w:ind w:left="2346" w:hanging="360"/>
      </w:pPr>
      <w:rPr>
        <w:rFonts w:hint="default"/>
        <w:b w:val="0"/>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A1676EF"/>
    <w:multiLevelType w:val="hybridMultilevel"/>
    <w:tmpl w:val="E034EC48"/>
    <w:lvl w:ilvl="0" w:tplc="9238D3B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502D2799"/>
    <w:multiLevelType w:val="hybridMultilevel"/>
    <w:tmpl w:val="46943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C2565F"/>
    <w:multiLevelType w:val="hybridMultilevel"/>
    <w:tmpl w:val="36386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802FCB"/>
    <w:multiLevelType w:val="hybridMultilevel"/>
    <w:tmpl w:val="926A86AE"/>
    <w:lvl w:ilvl="0" w:tplc="3CC85310">
      <w:start w:val="1"/>
      <w:numFmt w:val="decimal"/>
      <w:pStyle w:val="Heading31"/>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EC49FF"/>
    <w:multiLevelType w:val="hybridMultilevel"/>
    <w:tmpl w:val="1BEEF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7D190F"/>
    <w:multiLevelType w:val="hybridMultilevel"/>
    <w:tmpl w:val="3A206FB8"/>
    <w:lvl w:ilvl="0" w:tplc="04090011">
      <w:start w:val="1"/>
      <w:numFmt w:val="decimal"/>
      <w:lvlText w:val="%1)"/>
      <w:lvlJc w:val="left"/>
      <w:pPr>
        <w:ind w:left="502"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7A522BD"/>
    <w:multiLevelType w:val="hybridMultilevel"/>
    <w:tmpl w:val="E97A87A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2">
    <w:nsid w:val="585A41C2"/>
    <w:multiLevelType w:val="hybridMultilevel"/>
    <w:tmpl w:val="F52C1E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D276725"/>
    <w:multiLevelType w:val="hybridMultilevel"/>
    <w:tmpl w:val="051A233C"/>
    <w:lvl w:ilvl="0" w:tplc="86E453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F0E7478"/>
    <w:multiLevelType w:val="hybridMultilevel"/>
    <w:tmpl w:val="083E86FC"/>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FEE6CF9"/>
    <w:multiLevelType w:val="hybridMultilevel"/>
    <w:tmpl w:val="8982A558"/>
    <w:lvl w:ilvl="0" w:tplc="526A280A">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6">
    <w:nsid w:val="60573D13"/>
    <w:multiLevelType w:val="hybridMultilevel"/>
    <w:tmpl w:val="1D22F5E4"/>
    <w:lvl w:ilvl="0" w:tplc="F1865096">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nsid w:val="60CD71BE"/>
    <w:multiLevelType w:val="hybridMultilevel"/>
    <w:tmpl w:val="AB0A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0ED1EC2"/>
    <w:multiLevelType w:val="hybridMultilevel"/>
    <w:tmpl w:val="4F8E5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20B1E24"/>
    <w:multiLevelType w:val="hybridMultilevel"/>
    <w:tmpl w:val="3606DA60"/>
    <w:lvl w:ilvl="0" w:tplc="0409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62564077"/>
    <w:multiLevelType w:val="hybridMultilevel"/>
    <w:tmpl w:val="903E4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9D705A"/>
    <w:multiLevelType w:val="hybridMultilevel"/>
    <w:tmpl w:val="DA7ED3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4777ED4"/>
    <w:multiLevelType w:val="hybridMultilevel"/>
    <w:tmpl w:val="9FFAD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D233B8"/>
    <w:multiLevelType w:val="hybridMultilevel"/>
    <w:tmpl w:val="E8F6DF2C"/>
    <w:lvl w:ilvl="0" w:tplc="2EF49D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88F1496"/>
    <w:multiLevelType w:val="hybridMultilevel"/>
    <w:tmpl w:val="163EB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B8E6C93"/>
    <w:multiLevelType w:val="hybridMultilevel"/>
    <w:tmpl w:val="49A8FFA2"/>
    <w:lvl w:ilvl="0" w:tplc="25AEE27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C373A31"/>
    <w:multiLevelType w:val="hybridMultilevel"/>
    <w:tmpl w:val="60646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E883862"/>
    <w:multiLevelType w:val="hybridMultilevel"/>
    <w:tmpl w:val="51301B50"/>
    <w:lvl w:ilvl="0" w:tplc="4AD43826">
      <w:start w:val="1"/>
      <w:numFmt w:val="decimal"/>
      <w:pStyle w:val="sub02a"/>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8">
    <w:nsid w:val="6EC24F65"/>
    <w:multiLevelType w:val="hybridMultilevel"/>
    <w:tmpl w:val="2848A6DA"/>
    <w:lvl w:ilvl="0" w:tplc="A3EC2A16">
      <w:start w:val="1"/>
      <w:numFmt w:val="lowerLetter"/>
      <w:pStyle w:val="bullet1"/>
      <w:lvlText w:val="%1."/>
      <w:lvlJc w:val="left"/>
      <w:pPr>
        <w:ind w:left="927" w:hanging="360"/>
      </w:pPr>
      <w:rPr>
        <w:rFonts w:ascii="Times New Roman" w:eastAsia="Calibri"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nsid w:val="78453C65"/>
    <w:multiLevelType w:val="hybridMultilevel"/>
    <w:tmpl w:val="2EF6E534"/>
    <w:lvl w:ilvl="0" w:tplc="4F6C6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C4C5138"/>
    <w:multiLevelType w:val="hybridMultilevel"/>
    <w:tmpl w:val="1C986764"/>
    <w:lvl w:ilvl="0" w:tplc="1F1CC480">
      <w:start w:val="1"/>
      <w:numFmt w:val="decimal"/>
      <w:pStyle w:val="HEADING41"/>
      <w:lvlText w:val="4. %1"/>
      <w:lvlJc w:val="left"/>
      <w:pPr>
        <w:ind w:left="3196" w:hanging="36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61">
    <w:nsid w:val="7CB33AF4"/>
    <w:multiLevelType w:val="hybridMultilevel"/>
    <w:tmpl w:val="EA401622"/>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nsid w:val="7F9E1FAC"/>
    <w:multiLevelType w:val="hybridMultilevel"/>
    <w:tmpl w:val="61D8391C"/>
    <w:lvl w:ilvl="0" w:tplc="585C51AE">
      <w:start w:val="6"/>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2"/>
  </w:num>
  <w:num w:numId="3">
    <w:abstractNumId w:val="3"/>
  </w:num>
  <w:num w:numId="4">
    <w:abstractNumId w:val="21"/>
  </w:num>
  <w:num w:numId="5">
    <w:abstractNumId w:val="61"/>
  </w:num>
  <w:num w:numId="6">
    <w:abstractNumId w:val="31"/>
  </w:num>
  <w:num w:numId="7">
    <w:abstractNumId w:val="5"/>
  </w:num>
  <w:num w:numId="8">
    <w:abstractNumId w:val="49"/>
  </w:num>
  <w:num w:numId="9">
    <w:abstractNumId w:val="44"/>
  </w:num>
  <w:num w:numId="10">
    <w:abstractNumId w:val="51"/>
  </w:num>
  <w:num w:numId="11">
    <w:abstractNumId w:val="17"/>
  </w:num>
  <w:num w:numId="12">
    <w:abstractNumId w:val="13"/>
  </w:num>
  <w:num w:numId="13">
    <w:abstractNumId w:val="9"/>
  </w:num>
  <w:num w:numId="14">
    <w:abstractNumId w:val="4"/>
  </w:num>
  <w:num w:numId="15">
    <w:abstractNumId w:val="33"/>
  </w:num>
  <w:num w:numId="16">
    <w:abstractNumId w:val="27"/>
  </w:num>
  <w:num w:numId="17">
    <w:abstractNumId w:val="34"/>
  </w:num>
  <w:num w:numId="18">
    <w:abstractNumId w:val="35"/>
  </w:num>
  <w:num w:numId="19">
    <w:abstractNumId w:val="6"/>
  </w:num>
  <w:num w:numId="20">
    <w:abstractNumId w:val="28"/>
  </w:num>
  <w:num w:numId="21">
    <w:abstractNumId w:val="62"/>
  </w:num>
  <w:num w:numId="22">
    <w:abstractNumId w:val="2"/>
  </w:num>
  <w:num w:numId="23">
    <w:abstractNumId w:val="45"/>
  </w:num>
  <w:num w:numId="24">
    <w:abstractNumId w:val="18"/>
  </w:num>
  <w:num w:numId="25">
    <w:abstractNumId w:val="57"/>
  </w:num>
  <w:num w:numId="26">
    <w:abstractNumId w:val="12"/>
  </w:num>
  <w:num w:numId="27">
    <w:abstractNumId w:val="25"/>
  </w:num>
  <w:num w:numId="28">
    <w:abstractNumId w:val="56"/>
  </w:num>
  <w:num w:numId="29">
    <w:abstractNumId w:val="26"/>
  </w:num>
  <w:num w:numId="30">
    <w:abstractNumId w:val="48"/>
  </w:num>
  <w:num w:numId="31">
    <w:abstractNumId w:val="50"/>
  </w:num>
  <w:num w:numId="32">
    <w:abstractNumId w:val="42"/>
  </w:num>
  <w:num w:numId="33">
    <w:abstractNumId w:val="20"/>
  </w:num>
  <w:num w:numId="34">
    <w:abstractNumId w:val="37"/>
  </w:num>
  <w:num w:numId="35">
    <w:abstractNumId w:val="15"/>
  </w:num>
  <w:num w:numId="36">
    <w:abstractNumId w:val="40"/>
  </w:num>
  <w:num w:numId="37">
    <w:abstractNumId w:val="39"/>
  </w:num>
  <w:num w:numId="38">
    <w:abstractNumId w:val="47"/>
  </w:num>
  <w:num w:numId="39">
    <w:abstractNumId w:val="23"/>
  </w:num>
  <w:num w:numId="40">
    <w:abstractNumId w:val="38"/>
  </w:num>
  <w:num w:numId="41">
    <w:abstractNumId w:val="58"/>
  </w:num>
  <w:num w:numId="42">
    <w:abstractNumId w:val="60"/>
  </w:num>
  <w:num w:numId="43">
    <w:abstractNumId w:val="40"/>
    <w:lvlOverride w:ilvl="0">
      <w:startOverride w:val="1"/>
    </w:lvlOverride>
  </w:num>
  <w:num w:numId="44">
    <w:abstractNumId w:val="40"/>
    <w:lvlOverride w:ilvl="0">
      <w:startOverride w:val="1"/>
    </w:lvlOverride>
  </w:num>
  <w:num w:numId="45">
    <w:abstractNumId w:val="40"/>
    <w:lvlOverride w:ilvl="0">
      <w:startOverride w:val="1"/>
    </w:lvlOverride>
  </w:num>
  <w:num w:numId="46">
    <w:abstractNumId w:val="40"/>
    <w:lvlOverride w:ilvl="0">
      <w:startOverride w:val="1"/>
    </w:lvlOverride>
  </w:num>
  <w:num w:numId="47">
    <w:abstractNumId w:val="53"/>
  </w:num>
  <w:num w:numId="48">
    <w:abstractNumId w:val="52"/>
  </w:num>
  <w:num w:numId="49">
    <w:abstractNumId w:val="7"/>
  </w:num>
  <w:num w:numId="50">
    <w:abstractNumId w:val="30"/>
  </w:num>
  <w:num w:numId="51">
    <w:abstractNumId w:val="36"/>
  </w:num>
  <w:num w:numId="52">
    <w:abstractNumId w:val="59"/>
  </w:num>
  <w:num w:numId="53">
    <w:abstractNumId w:val="1"/>
  </w:num>
  <w:num w:numId="54">
    <w:abstractNumId w:val="8"/>
  </w:num>
  <w:num w:numId="55">
    <w:abstractNumId w:val="24"/>
  </w:num>
  <w:num w:numId="56">
    <w:abstractNumId w:val="19"/>
  </w:num>
  <w:num w:numId="57">
    <w:abstractNumId w:val="54"/>
  </w:num>
  <w:num w:numId="58">
    <w:abstractNumId w:val="11"/>
  </w:num>
  <w:num w:numId="59">
    <w:abstractNumId w:val="14"/>
  </w:num>
  <w:num w:numId="60">
    <w:abstractNumId w:val="16"/>
  </w:num>
  <w:num w:numId="61">
    <w:abstractNumId w:val="32"/>
  </w:num>
  <w:num w:numId="62">
    <w:abstractNumId w:val="43"/>
  </w:num>
  <w:num w:numId="63">
    <w:abstractNumId w:val="10"/>
  </w:num>
  <w:num w:numId="64">
    <w:abstractNumId w:val="0"/>
  </w:num>
  <w:num w:numId="65">
    <w:abstractNumId w:val="46"/>
  </w:num>
  <w:num w:numId="66">
    <w:abstractNumId w:val="29"/>
  </w:num>
  <w:num w:numId="67">
    <w:abstractNumId w:val="55"/>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evenAndOddHeaders/>
  <w:drawingGridHorizontalSpacing w:val="110"/>
  <w:displayHorizontalDrawingGridEvery w:val="2"/>
  <w:characterSpacingControl w:val="doNotCompress"/>
  <w:hdrShapeDefaults>
    <o:shapedefaults v:ext="edit" spidmax="43010"/>
    <o:shapelayout v:ext="edit">
      <o:idmap v:ext="edit" data="39"/>
    </o:shapelayout>
  </w:hdrShapeDefaults>
  <w:footnotePr>
    <w:footnote w:id="0"/>
    <w:footnote w:id="1"/>
  </w:footnotePr>
  <w:endnotePr>
    <w:endnote w:id="0"/>
    <w:endnote w:id="1"/>
  </w:endnotePr>
  <w:compat/>
  <w:rsids>
    <w:rsidRoot w:val="00DA5FE9"/>
    <w:rsid w:val="00010DD6"/>
    <w:rsid w:val="00014B63"/>
    <w:rsid w:val="0002117E"/>
    <w:rsid w:val="0002623B"/>
    <w:rsid w:val="00026467"/>
    <w:rsid w:val="00030736"/>
    <w:rsid w:val="0003554E"/>
    <w:rsid w:val="00043671"/>
    <w:rsid w:val="00045C46"/>
    <w:rsid w:val="00056478"/>
    <w:rsid w:val="0005655F"/>
    <w:rsid w:val="0005793F"/>
    <w:rsid w:val="00064505"/>
    <w:rsid w:val="00065C57"/>
    <w:rsid w:val="000734E4"/>
    <w:rsid w:val="00083E11"/>
    <w:rsid w:val="000842C2"/>
    <w:rsid w:val="00092354"/>
    <w:rsid w:val="000A0B31"/>
    <w:rsid w:val="000A36E1"/>
    <w:rsid w:val="000B67DF"/>
    <w:rsid w:val="000C075A"/>
    <w:rsid w:val="000C5D1C"/>
    <w:rsid w:val="000D0485"/>
    <w:rsid w:val="000D0B40"/>
    <w:rsid w:val="000D414C"/>
    <w:rsid w:val="000D74C4"/>
    <w:rsid w:val="000E63B9"/>
    <w:rsid w:val="000F3CDF"/>
    <w:rsid w:val="000F3EDA"/>
    <w:rsid w:val="001041C2"/>
    <w:rsid w:val="00107EB4"/>
    <w:rsid w:val="00110078"/>
    <w:rsid w:val="0012320E"/>
    <w:rsid w:val="001277CF"/>
    <w:rsid w:val="00131F76"/>
    <w:rsid w:val="00132AAC"/>
    <w:rsid w:val="00150070"/>
    <w:rsid w:val="00154E19"/>
    <w:rsid w:val="00155A33"/>
    <w:rsid w:val="001740CA"/>
    <w:rsid w:val="001A2456"/>
    <w:rsid w:val="001C03C8"/>
    <w:rsid w:val="001C5744"/>
    <w:rsid w:val="001C7CE8"/>
    <w:rsid w:val="001D5D1D"/>
    <w:rsid w:val="001E3801"/>
    <w:rsid w:val="001F0ADA"/>
    <w:rsid w:val="001F2841"/>
    <w:rsid w:val="001F6150"/>
    <w:rsid w:val="00206EFE"/>
    <w:rsid w:val="00213B4E"/>
    <w:rsid w:val="00215C91"/>
    <w:rsid w:val="0022240F"/>
    <w:rsid w:val="002247F7"/>
    <w:rsid w:val="00226B32"/>
    <w:rsid w:val="0022707B"/>
    <w:rsid w:val="002278E6"/>
    <w:rsid w:val="002279E3"/>
    <w:rsid w:val="00234DB0"/>
    <w:rsid w:val="00234F2E"/>
    <w:rsid w:val="002427D3"/>
    <w:rsid w:val="00245338"/>
    <w:rsid w:val="002563AA"/>
    <w:rsid w:val="0025646D"/>
    <w:rsid w:val="00267E32"/>
    <w:rsid w:val="00267EB7"/>
    <w:rsid w:val="00274933"/>
    <w:rsid w:val="00281D70"/>
    <w:rsid w:val="00287577"/>
    <w:rsid w:val="00291DCD"/>
    <w:rsid w:val="0029654C"/>
    <w:rsid w:val="002A0F97"/>
    <w:rsid w:val="002A11FF"/>
    <w:rsid w:val="002A2C53"/>
    <w:rsid w:val="002B01DE"/>
    <w:rsid w:val="002B125E"/>
    <w:rsid w:val="002C539F"/>
    <w:rsid w:val="002C6754"/>
    <w:rsid w:val="002D5B66"/>
    <w:rsid w:val="002D5FCE"/>
    <w:rsid w:val="002D743F"/>
    <w:rsid w:val="002E3334"/>
    <w:rsid w:val="00305CBE"/>
    <w:rsid w:val="003066A9"/>
    <w:rsid w:val="00310D42"/>
    <w:rsid w:val="00320027"/>
    <w:rsid w:val="00320E96"/>
    <w:rsid w:val="0032465A"/>
    <w:rsid w:val="00325553"/>
    <w:rsid w:val="00330AC0"/>
    <w:rsid w:val="00336248"/>
    <w:rsid w:val="00343AFF"/>
    <w:rsid w:val="00344802"/>
    <w:rsid w:val="00356270"/>
    <w:rsid w:val="0037138F"/>
    <w:rsid w:val="0037248F"/>
    <w:rsid w:val="003801CD"/>
    <w:rsid w:val="00380CD4"/>
    <w:rsid w:val="0038372F"/>
    <w:rsid w:val="00383D18"/>
    <w:rsid w:val="00384E85"/>
    <w:rsid w:val="00391FE6"/>
    <w:rsid w:val="003955AA"/>
    <w:rsid w:val="00395C93"/>
    <w:rsid w:val="003A2DE5"/>
    <w:rsid w:val="003A37E3"/>
    <w:rsid w:val="003B4ED5"/>
    <w:rsid w:val="003D1738"/>
    <w:rsid w:val="003D6F33"/>
    <w:rsid w:val="003E0ECA"/>
    <w:rsid w:val="003E163B"/>
    <w:rsid w:val="003E1CCA"/>
    <w:rsid w:val="003F67EE"/>
    <w:rsid w:val="00402811"/>
    <w:rsid w:val="00402D5B"/>
    <w:rsid w:val="00433530"/>
    <w:rsid w:val="00433979"/>
    <w:rsid w:val="00433BB9"/>
    <w:rsid w:val="0043437C"/>
    <w:rsid w:val="00435EA5"/>
    <w:rsid w:val="00444737"/>
    <w:rsid w:val="00445651"/>
    <w:rsid w:val="004464B9"/>
    <w:rsid w:val="00450FEE"/>
    <w:rsid w:val="004549B9"/>
    <w:rsid w:val="00466652"/>
    <w:rsid w:val="00473A63"/>
    <w:rsid w:val="0048189B"/>
    <w:rsid w:val="00492C67"/>
    <w:rsid w:val="004978CF"/>
    <w:rsid w:val="004A0F7F"/>
    <w:rsid w:val="004B1FEA"/>
    <w:rsid w:val="004C1475"/>
    <w:rsid w:val="004C239F"/>
    <w:rsid w:val="004C3F06"/>
    <w:rsid w:val="004C567D"/>
    <w:rsid w:val="004D41FF"/>
    <w:rsid w:val="004E25BF"/>
    <w:rsid w:val="004E661D"/>
    <w:rsid w:val="004F0ED5"/>
    <w:rsid w:val="004F5177"/>
    <w:rsid w:val="00506498"/>
    <w:rsid w:val="0051634B"/>
    <w:rsid w:val="005258CE"/>
    <w:rsid w:val="00541DD6"/>
    <w:rsid w:val="00544E7D"/>
    <w:rsid w:val="00550A9F"/>
    <w:rsid w:val="00551D5F"/>
    <w:rsid w:val="0055283B"/>
    <w:rsid w:val="0055347E"/>
    <w:rsid w:val="005603B9"/>
    <w:rsid w:val="00567C6C"/>
    <w:rsid w:val="00580AFC"/>
    <w:rsid w:val="00580F3C"/>
    <w:rsid w:val="0058267C"/>
    <w:rsid w:val="00586E43"/>
    <w:rsid w:val="005A09DA"/>
    <w:rsid w:val="005A5A21"/>
    <w:rsid w:val="005E373C"/>
    <w:rsid w:val="005E60F0"/>
    <w:rsid w:val="005F0F84"/>
    <w:rsid w:val="00604CD6"/>
    <w:rsid w:val="00605FD2"/>
    <w:rsid w:val="006146F5"/>
    <w:rsid w:val="00615BF9"/>
    <w:rsid w:val="00622333"/>
    <w:rsid w:val="00625E2B"/>
    <w:rsid w:val="00642087"/>
    <w:rsid w:val="00646037"/>
    <w:rsid w:val="00660CE7"/>
    <w:rsid w:val="00670EEA"/>
    <w:rsid w:val="00676187"/>
    <w:rsid w:val="006764BB"/>
    <w:rsid w:val="00682074"/>
    <w:rsid w:val="0068478A"/>
    <w:rsid w:val="00691B63"/>
    <w:rsid w:val="0069223B"/>
    <w:rsid w:val="006A505E"/>
    <w:rsid w:val="006A5F82"/>
    <w:rsid w:val="006B3FAB"/>
    <w:rsid w:val="006B5389"/>
    <w:rsid w:val="006B5802"/>
    <w:rsid w:val="006B58DB"/>
    <w:rsid w:val="006B6F4B"/>
    <w:rsid w:val="006C15D4"/>
    <w:rsid w:val="006D2738"/>
    <w:rsid w:val="006D357B"/>
    <w:rsid w:val="006D3F2B"/>
    <w:rsid w:val="006E2C09"/>
    <w:rsid w:val="006E6D1D"/>
    <w:rsid w:val="006F0098"/>
    <w:rsid w:val="006F2181"/>
    <w:rsid w:val="006F66E1"/>
    <w:rsid w:val="007001B7"/>
    <w:rsid w:val="00701959"/>
    <w:rsid w:val="00705874"/>
    <w:rsid w:val="00712C03"/>
    <w:rsid w:val="00720305"/>
    <w:rsid w:val="00723DCD"/>
    <w:rsid w:val="0072637F"/>
    <w:rsid w:val="007316B0"/>
    <w:rsid w:val="00740953"/>
    <w:rsid w:val="00740F2B"/>
    <w:rsid w:val="00744480"/>
    <w:rsid w:val="00747BBA"/>
    <w:rsid w:val="0075534B"/>
    <w:rsid w:val="0076657E"/>
    <w:rsid w:val="00783BF6"/>
    <w:rsid w:val="007910F7"/>
    <w:rsid w:val="00794F39"/>
    <w:rsid w:val="007A02AC"/>
    <w:rsid w:val="007A0C73"/>
    <w:rsid w:val="007A7A42"/>
    <w:rsid w:val="007B3B25"/>
    <w:rsid w:val="007B58CA"/>
    <w:rsid w:val="007C0837"/>
    <w:rsid w:val="007C18B5"/>
    <w:rsid w:val="007C1A77"/>
    <w:rsid w:val="007C47D5"/>
    <w:rsid w:val="007E219D"/>
    <w:rsid w:val="007E701A"/>
    <w:rsid w:val="007F08A3"/>
    <w:rsid w:val="007F208B"/>
    <w:rsid w:val="007F7765"/>
    <w:rsid w:val="008031B2"/>
    <w:rsid w:val="00810633"/>
    <w:rsid w:val="00812CC9"/>
    <w:rsid w:val="008135A5"/>
    <w:rsid w:val="00813E9A"/>
    <w:rsid w:val="00814BAD"/>
    <w:rsid w:val="008226AE"/>
    <w:rsid w:val="00823658"/>
    <w:rsid w:val="00827939"/>
    <w:rsid w:val="00831BAA"/>
    <w:rsid w:val="00832DE3"/>
    <w:rsid w:val="00833137"/>
    <w:rsid w:val="0083357A"/>
    <w:rsid w:val="008412DA"/>
    <w:rsid w:val="00843D13"/>
    <w:rsid w:val="008473A3"/>
    <w:rsid w:val="00862F15"/>
    <w:rsid w:val="00863EB1"/>
    <w:rsid w:val="00871661"/>
    <w:rsid w:val="00874AC2"/>
    <w:rsid w:val="0087657D"/>
    <w:rsid w:val="00876BF9"/>
    <w:rsid w:val="00885DD5"/>
    <w:rsid w:val="008904E7"/>
    <w:rsid w:val="00893842"/>
    <w:rsid w:val="00894BCC"/>
    <w:rsid w:val="008A0466"/>
    <w:rsid w:val="008A33E3"/>
    <w:rsid w:val="008A5E87"/>
    <w:rsid w:val="008B195A"/>
    <w:rsid w:val="008B291A"/>
    <w:rsid w:val="008B2E0F"/>
    <w:rsid w:val="008B4291"/>
    <w:rsid w:val="008B4B24"/>
    <w:rsid w:val="008B79DC"/>
    <w:rsid w:val="008D23C4"/>
    <w:rsid w:val="008D2FFC"/>
    <w:rsid w:val="008E5553"/>
    <w:rsid w:val="008F12A6"/>
    <w:rsid w:val="008F54A1"/>
    <w:rsid w:val="008F7144"/>
    <w:rsid w:val="00907310"/>
    <w:rsid w:val="00914DA1"/>
    <w:rsid w:val="00917F13"/>
    <w:rsid w:val="00926ECE"/>
    <w:rsid w:val="00931736"/>
    <w:rsid w:val="00946EF5"/>
    <w:rsid w:val="009557A7"/>
    <w:rsid w:val="009659C5"/>
    <w:rsid w:val="00982758"/>
    <w:rsid w:val="00985DD0"/>
    <w:rsid w:val="00986617"/>
    <w:rsid w:val="00991ABD"/>
    <w:rsid w:val="00997E54"/>
    <w:rsid w:val="009B3621"/>
    <w:rsid w:val="009B4F6B"/>
    <w:rsid w:val="009C1490"/>
    <w:rsid w:val="009C38EC"/>
    <w:rsid w:val="009C6BBC"/>
    <w:rsid w:val="009F7D30"/>
    <w:rsid w:val="00A02443"/>
    <w:rsid w:val="00A02FEA"/>
    <w:rsid w:val="00A066BC"/>
    <w:rsid w:val="00A07E06"/>
    <w:rsid w:val="00A113C7"/>
    <w:rsid w:val="00A25454"/>
    <w:rsid w:val="00A30018"/>
    <w:rsid w:val="00A33F17"/>
    <w:rsid w:val="00A5388F"/>
    <w:rsid w:val="00A6218A"/>
    <w:rsid w:val="00A67EE5"/>
    <w:rsid w:val="00A73D65"/>
    <w:rsid w:val="00A82D0C"/>
    <w:rsid w:val="00A832AF"/>
    <w:rsid w:val="00A83C85"/>
    <w:rsid w:val="00A84ACA"/>
    <w:rsid w:val="00A93AA3"/>
    <w:rsid w:val="00AA04D2"/>
    <w:rsid w:val="00AA2189"/>
    <w:rsid w:val="00AB1D8F"/>
    <w:rsid w:val="00AB5F9F"/>
    <w:rsid w:val="00AC3D58"/>
    <w:rsid w:val="00AD35F4"/>
    <w:rsid w:val="00AF2BCE"/>
    <w:rsid w:val="00AF556A"/>
    <w:rsid w:val="00B0204A"/>
    <w:rsid w:val="00B046DB"/>
    <w:rsid w:val="00B245BC"/>
    <w:rsid w:val="00B24A13"/>
    <w:rsid w:val="00B24B5E"/>
    <w:rsid w:val="00B33140"/>
    <w:rsid w:val="00B37EC7"/>
    <w:rsid w:val="00B50557"/>
    <w:rsid w:val="00B55483"/>
    <w:rsid w:val="00B57635"/>
    <w:rsid w:val="00B72029"/>
    <w:rsid w:val="00B81C5B"/>
    <w:rsid w:val="00B918AC"/>
    <w:rsid w:val="00BA2FEF"/>
    <w:rsid w:val="00BA3D6B"/>
    <w:rsid w:val="00BA6DB3"/>
    <w:rsid w:val="00BC3FC3"/>
    <w:rsid w:val="00BC4DC1"/>
    <w:rsid w:val="00BC5A24"/>
    <w:rsid w:val="00BD123C"/>
    <w:rsid w:val="00BE08A6"/>
    <w:rsid w:val="00BE114B"/>
    <w:rsid w:val="00BE35C3"/>
    <w:rsid w:val="00BF2E65"/>
    <w:rsid w:val="00BF7091"/>
    <w:rsid w:val="00C0127A"/>
    <w:rsid w:val="00C2304E"/>
    <w:rsid w:val="00C25490"/>
    <w:rsid w:val="00C326C1"/>
    <w:rsid w:val="00C50ACA"/>
    <w:rsid w:val="00C64384"/>
    <w:rsid w:val="00C6564B"/>
    <w:rsid w:val="00C66BCA"/>
    <w:rsid w:val="00C708D0"/>
    <w:rsid w:val="00C83AB5"/>
    <w:rsid w:val="00C83FC1"/>
    <w:rsid w:val="00C87055"/>
    <w:rsid w:val="00CA17BD"/>
    <w:rsid w:val="00CA4652"/>
    <w:rsid w:val="00CB52F7"/>
    <w:rsid w:val="00CB6F31"/>
    <w:rsid w:val="00CC4917"/>
    <w:rsid w:val="00CD0135"/>
    <w:rsid w:val="00CD6062"/>
    <w:rsid w:val="00CE187E"/>
    <w:rsid w:val="00CE6103"/>
    <w:rsid w:val="00CF2F5A"/>
    <w:rsid w:val="00CF33F2"/>
    <w:rsid w:val="00CF35B7"/>
    <w:rsid w:val="00CF3CED"/>
    <w:rsid w:val="00D044FD"/>
    <w:rsid w:val="00D13C90"/>
    <w:rsid w:val="00D17A00"/>
    <w:rsid w:val="00D32569"/>
    <w:rsid w:val="00D33E49"/>
    <w:rsid w:val="00D46ADA"/>
    <w:rsid w:val="00D55C6F"/>
    <w:rsid w:val="00D603C4"/>
    <w:rsid w:val="00D6322D"/>
    <w:rsid w:val="00D63F1B"/>
    <w:rsid w:val="00D653A0"/>
    <w:rsid w:val="00D65A14"/>
    <w:rsid w:val="00D66408"/>
    <w:rsid w:val="00D80A44"/>
    <w:rsid w:val="00D84B57"/>
    <w:rsid w:val="00D8520B"/>
    <w:rsid w:val="00D925B8"/>
    <w:rsid w:val="00D94FC8"/>
    <w:rsid w:val="00DA57DE"/>
    <w:rsid w:val="00DA5FE9"/>
    <w:rsid w:val="00DB1739"/>
    <w:rsid w:val="00DE3962"/>
    <w:rsid w:val="00DF72E8"/>
    <w:rsid w:val="00DF73D3"/>
    <w:rsid w:val="00E03EAB"/>
    <w:rsid w:val="00E10B1D"/>
    <w:rsid w:val="00E122B6"/>
    <w:rsid w:val="00E15141"/>
    <w:rsid w:val="00E2280C"/>
    <w:rsid w:val="00E22D92"/>
    <w:rsid w:val="00E53FE7"/>
    <w:rsid w:val="00E541D4"/>
    <w:rsid w:val="00E56CB4"/>
    <w:rsid w:val="00E625C1"/>
    <w:rsid w:val="00E64863"/>
    <w:rsid w:val="00E70338"/>
    <w:rsid w:val="00E74A90"/>
    <w:rsid w:val="00E7504D"/>
    <w:rsid w:val="00E806CB"/>
    <w:rsid w:val="00E81E81"/>
    <w:rsid w:val="00E90E32"/>
    <w:rsid w:val="00E92D0D"/>
    <w:rsid w:val="00E93A08"/>
    <w:rsid w:val="00E950D9"/>
    <w:rsid w:val="00EA2C28"/>
    <w:rsid w:val="00EA5BA9"/>
    <w:rsid w:val="00EB2D86"/>
    <w:rsid w:val="00EB3E3C"/>
    <w:rsid w:val="00EC2D34"/>
    <w:rsid w:val="00EC4600"/>
    <w:rsid w:val="00ED0D20"/>
    <w:rsid w:val="00ED6CBA"/>
    <w:rsid w:val="00EE19D5"/>
    <w:rsid w:val="00EE7439"/>
    <w:rsid w:val="00EE7CA0"/>
    <w:rsid w:val="00EF40DC"/>
    <w:rsid w:val="00F035CB"/>
    <w:rsid w:val="00F0360C"/>
    <w:rsid w:val="00F3044E"/>
    <w:rsid w:val="00F3513A"/>
    <w:rsid w:val="00F3604B"/>
    <w:rsid w:val="00F428C7"/>
    <w:rsid w:val="00F42D69"/>
    <w:rsid w:val="00F46069"/>
    <w:rsid w:val="00F53D62"/>
    <w:rsid w:val="00F54BE8"/>
    <w:rsid w:val="00F62700"/>
    <w:rsid w:val="00F67C53"/>
    <w:rsid w:val="00F738FC"/>
    <w:rsid w:val="00F744E2"/>
    <w:rsid w:val="00F76A6A"/>
    <w:rsid w:val="00F85D58"/>
    <w:rsid w:val="00F93168"/>
    <w:rsid w:val="00F9406B"/>
    <w:rsid w:val="00FA0963"/>
    <w:rsid w:val="00FA260F"/>
    <w:rsid w:val="00FA7FC6"/>
    <w:rsid w:val="00FB088B"/>
    <w:rsid w:val="00FB12A5"/>
    <w:rsid w:val="00FB1F30"/>
    <w:rsid w:val="00FC145E"/>
    <w:rsid w:val="00FC6567"/>
    <w:rsid w:val="00FD02AF"/>
    <w:rsid w:val="00FE6098"/>
    <w:rsid w:val="00FF4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AC0"/>
    <w:pPr>
      <w:spacing w:after="200" w:line="276" w:lineRule="auto"/>
    </w:pPr>
    <w:rPr>
      <w:sz w:val="22"/>
      <w:szCs w:val="22"/>
    </w:rPr>
  </w:style>
  <w:style w:type="paragraph" w:styleId="Heading1">
    <w:name w:val="heading 1"/>
    <w:basedOn w:val="Normal"/>
    <w:next w:val="Normal"/>
    <w:link w:val="Heading1Char"/>
    <w:qFormat/>
    <w:rsid w:val="006764B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DA5FE9"/>
    <w:pPr>
      <w:ind w:left="720"/>
      <w:contextualSpacing/>
    </w:pPr>
  </w:style>
  <w:style w:type="paragraph" w:styleId="Header">
    <w:name w:val="header"/>
    <w:basedOn w:val="Normal"/>
    <w:link w:val="HeaderChar"/>
    <w:uiPriority w:val="99"/>
    <w:unhideWhenUsed/>
    <w:rsid w:val="00DA5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FE9"/>
  </w:style>
  <w:style w:type="table" w:styleId="TableGrid">
    <w:name w:val="Table Grid"/>
    <w:basedOn w:val="TableNormal"/>
    <w:uiPriority w:val="59"/>
    <w:rsid w:val="00DA5F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DA5FE9"/>
    <w:pPr>
      <w:spacing w:after="120" w:line="240" w:lineRule="auto"/>
    </w:pPr>
    <w:rPr>
      <w:rFonts w:ascii="Times New Roman" w:eastAsia="Times New Roman" w:hAnsi="Times New Roman"/>
      <w:sz w:val="20"/>
      <w:szCs w:val="20"/>
      <w:lang w:val="id-ID"/>
    </w:rPr>
  </w:style>
  <w:style w:type="character" w:customStyle="1" w:styleId="BodyTextChar">
    <w:name w:val="Body Text Char"/>
    <w:basedOn w:val="DefaultParagraphFont"/>
    <w:link w:val="BodyText"/>
    <w:uiPriority w:val="99"/>
    <w:semiHidden/>
    <w:rsid w:val="00DA5FE9"/>
    <w:rPr>
      <w:rFonts w:ascii="Times New Roman" w:eastAsia="Times New Roman" w:hAnsi="Times New Roman" w:cs="Times New Roman"/>
      <w:sz w:val="20"/>
      <w:szCs w:val="20"/>
      <w:lang w:val="id-ID"/>
    </w:rPr>
  </w:style>
  <w:style w:type="paragraph" w:styleId="BalloonText">
    <w:name w:val="Balloon Text"/>
    <w:basedOn w:val="Normal"/>
    <w:link w:val="BalloonTextChar"/>
    <w:uiPriority w:val="99"/>
    <w:semiHidden/>
    <w:unhideWhenUsed/>
    <w:rsid w:val="00DA5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FE9"/>
    <w:rPr>
      <w:rFonts w:ascii="Tahoma" w:hAnsi="Tahoma" w:cs="Tahoma"/>
      <w:sz w:val="16"/>
      <w:szCs w:val="16"/>
    </w:rPr>
  </w:style>
  <w:style w:type="paragraph" w:styleId="Footer">
    <w:name w:val="footer"/>
    <w:basedOn w:val="Normal"/>
    <w:link w:val="FooterChar"/>
    <w:uiPriority w:val="99"/>
    <w:unhideWhenUsed/>
    <w:rsid w:val="00926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ECE"/>
  </w:style>
  <w:style w:type="paragraph" w:styleId="NoSpacing">
    <w:name w:val="No Spacing"/>
    <w:uiPriority w:val="1"/>
    <w:qFormat/>
    <w:rsid w:val="00026467"/>
    <w:rPr>
      <w:rFonts w:ascii="Times New Roman" w:eastAsia="Times New Roman" w:hAnsi="Times New Roman"/>
      <w:lang w:val="id-ID"/>
    </w:rPr>
  </w:style>
  <w:style w:type="paragraph" w:customStyle="1" w:styleId="paragraph1">
    <w:name w:val="paragraph 1"/>
    <w:basedOn w:val="ListParagraph"/>
    <w:qFormat/>
    <w:rsid w:val="006764BB"/>
    <w:pPr>
      <w:spacing w:before="120" w:after="0" w:line="360" w:lineRule="auto"/>
      <w:ind w:left="0"/>
      <w:jc w:val="both"/>
    </w:pPr>
    <w:rPr>
      <w:rFonts w:ascii="Times New Roman" w:hAnsi="Times New Roman"/>
      <w:noProof/>
      <w:sz w:val="24"/>
      <w:szCs w:val="19"/>
    </w:rPr>
  </w:style>
  <w:style w:type="paragraph" w:customStyle="1" w:styleId="heading21">
    <w:name w:val="heading 2.1"/>
    <w:basedOn w:val="Heading1"/>
    <w:qFormat/>
    <w:rsid w:val="006764BB"/>
    <w:pPr>
      <w:numPr>
        <w:numId w:val="35"/>
      </w:numPr>
      <w:spacing w:before="240" w:line="240" w:lineRule="auto"/>
      <w:jc w:val="both"/>
    </w:pPr>
    <w:rPr>
      <w:rFonts w:ascii="Times New Roman" w:hAnsi="Times New Roman"/>
      <w:noProof/>
      <w:color w:val="auto"/>
      <w:sz w:val="24"/>
      <w:lang w:val="id-ID"/>
    </w:rPr>
  </w:style>
  <w:style w:type="paragraph" w:customStyle="1" w:styleId="paragraph2">
    <w:name w:val="paragraph 2"/>
    <w:basedOn w:val="paragraph1"/>
    <w:qFormat/>
    <w:rsid w:val="006764BB"/>
    <w:pPr>
      <w:spacing w:before="240"/>
      <w:ind w:firstLine="567"/>
      <w:contextualSpacing w:val="0"/>
    </w:pPr>
  </w:style>
  <w:style w:type="paragraph" w:customStyle="1" w:styleId="bulletangka">
    <w:name w:val="bullet angka"/>
    <w:basedOn w:val="paragraph1"/>
    <w:qFormat/>
    <w:rsid w:val="006764BB"/>
    <w:pPr>
      <w:spacing w:before="240"/>
    </w:pPr>
    <w:rPr>
      <w:w w:val="105"/>
    </w:rPr>
  </w:style>
  <w:style w:type="paragraph" w:customStyle="1" w:styleId="PARAGRAPH20">
    <w:name w:val="PARAGRAPH 2"/>
    <w:basedOn w:val="paragraph1"/>
    <w:qFormat/>
    <w:rsid w:val="006764BB"/>
    <w:pPr>
      <w:spacing w:before="240" w:after="200"/>
      <w:ind w:firstLine="567"/>
      <w:contextualSpacing w:val="0"/>
    </w:pPr>
    <w:rPr>
      <w:noProof w:val="0"/>
      <w:szCs w:val="22"/>
    </w:rPr>
  </w:style>
  <w:style w:type="character" w:customStyle="1" w:styleId="Heading1Char">
    <w:name w:val="Heading 1 Char"/>
    <w:basedOn w:val="DefaultParagraphFont"/>
    <w:link w:val="Heading1"/>
    <w:uiPriority w:val="9"/>
    <w:rsid w:val="006764BB"/>
    <w:rPr>
      <w:rFonts w:ascii="Cambria" w:eastAsia="Times New Roman" w:hAnsi="Cambria" w:cs="Times New Roman"/>
      <w:b/>
      <w:bCs/>
      <w:color w:val="365F91"/>
      <w:sz w:val="28"/>
      <w:szCs w:val="28"/>
    </w:rPr>
  </w:style>
  <w:style w:type="paragraph" w:customStyle="1" w:styleId="Heading31">
    <w:name w:val="Heading 3.1"/>
    <w:basedOn w:val="heading21"/>
    <w:qFormat/>
    <w:rsid w:val="00827939"/>
    <w:pPr>
      <w:numPr>
        <w:numId w:val="40"/>
      </w:numPr>
      <w:ind w:left="567" w:hanging="567"/>
    </w:pPr>
    <w:rPr>
      <w:lang w:val="en-US"/>
    </w:rPr>
  </w:style>
  <w:style w:type="paragraph" w:customStyle="1" w:styleId="bullet1">
    <w:name w:val="bullet 1"/>
    <w:basedOn w:val="paragraph2"/>
    <w:qFormat/>
    <w:rsid w:val="00827939"/>
    <w:pPr>
      <w:numPr>
        <w:numId w:val="41"/>
      </w:numPr>
      <w:ind w:left="1134" w:hanging="567"/>
    </w:pPr>
  </w:style>
  <w:style w:type="paragraph" w:customStyle="1" w:styleId="HEADING41">
    <w:name w:val="HEADING 4.1"/>
    <w:basedOn w:val="Heading31"/>
    <w:qFormat/>
    <w:rsid w:val="00827939"/>
    <w:pPr>
      <w:numPr>
        <w:numId w:val="42"/>
      </w:numPr>
      <w:ind w:left="567" w:hanging="567"/>
    </w:pPr>
  </w:style>
  <w:style w:type="paragraph" w:customStyle="1" w:styleId="bullet2">
    <w:name w:val="bullet 2"/>
    <w:basedOn w:val="bullet1"/>
    <w:qFormat/>
    <w:rsid w:val="00827939"/>
    <w:pPr>
      <w:ind w:left="567"/>
    </w:pPr>
  </w:style>
  <w:style w:type="paragraph" w:styleId="BodyTextIndent">
    <w:name w:val="Body Text Indent"/>
    <w:basedOn w:val="Normal"/>
    <w:link w:val="BodyTextIndentChar"/>
    <w:uiPriority w:val="99"/>
    <w:unhideWhenUsed/>
    <w:rsid w:val="00991ABD"/>
    <w:pPr>
      <w:spacing w:after="120"/>
      <w:ind w:left="360"/>
    </w:pPr>
  </w:style>
  <w:style w:type="character" w:customStyle="1" w:styleId="BodyTextIndentChar">
    <w:name w:val="Body Text Indent Char"/>
    <w:basedOn w:val="DefaultParagraphFont"/>
    <w:link w:val="BodyTextIndent"/>
    <w:uiPriority w:val="99"/>
    <w:rsid w:val="00991ABD"/>
  </w:style>
  <w:style w:type="character" w:styleId="Hyperlink">
    <w:name w:val="Hyperlink"/>
    <w:basedOn w:val="DefaultParagraphFont"/>
    <w:uiPriority w:val="99"/>
    <w:semiHidden/>
    <w:unhideWhenUsed/>
    <w:rsid w:val="006F66E1"/>
    <w:rPr>
      <w:color w:val="0000FF"/>
      <w:u w:val="single"/>
    </w:rPr>
  </w:style>
  <w:style w:type="character" w:styleId="FollowedHyperlink">
    <w:name w:val="FollowedHyperlink"/>
    <w:basedOn w:val="DefaultParagraphFont"/>
    <w:uiPriority w:val="99"/>
    <w:semiHidden/>
    <w:unhideWhenUsed/>
    <w:rsid w:val="006F66E1"/>
    <w:rPr>
      <w:color w:val="800080"/>
      <w:u w:val="single"/>
    </w:rPr>
  </w:style>
  <w:style w:type="paragraph" w:customStyle="1" w:styleId="xl63">
    <w:name w:val="xl63"/>
    <w:basedOn w:val="Normal"/>
    <w:rsid w:val="006F66E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4">
    <w:name w:val="xl64"/>
    <w:basedOn w:val="Normal"/>
    <w:rsid w:val="006F66E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5">
    <w:name w:val="xl65"/>
    <w:basedOn w:val="Normal"/>
    <w:rsid w:val="006F66E1"/>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6">
    <w:name w:val="xl66"/>
    <w:basedOn w:val="Normal"/>
    <w:rsid w:val="006F66E1"/>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7">
    <w:name w:val="xl67"/>
    <w:basedOn w:val="Normal"/>
    <w:rsid w:val="006F66E1"/>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rsid w:val="006F6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6F66E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Normal"/>
    <w:rsid w:val="006F66E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Normal"/>
    <w:rsid w:val="006F66E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2">
    <w:name w:val="xl72"/>
    <w:basedOn w:val="Normal"/>
    <w:rsid w:val="006F66E1"/>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3">
    <w:name w:val="xl73"/>
    <w:basedOn w:val="Normal"/>
    <w:rsid w:val="006F66E1"/>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4">
    <w:name w:val="xl74"/>
    <w:basedOn w:val="Normal"/>
    <w:rsid w:val="006F66E1"/>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Title">
    <w:name w:val="Title"/>
    <w:basedOn w:val="Normal"/>
    <w:link w:val="TitleChar"/>
    <w:qFormat/>
    <w:rsid w:val="007F08A3"/>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7F08A3"/>
    <w:rPr>
      <w:rFonts w:ascii="Times New Roman" w:eastAsia="Times New Roman" w:hAnsi="Times New Roman" w:cs="Times New Roman"/>
      <w:b/>
      <w:bCs/>
      <w:sz w:val="24"/>
      <w:szCs w:val="24"/>
    </w:rPr>
  </w:style>
  <w:style w:type="paragraph" w:customStyle="1" w:styleId="Subjudul01">
    <w:name w:val="Subjudul01"/>
    <w:basedOn w:val="ListParagraph"/>
    <w:link w:val="Subjudul01Char"/>
    <w:qFormat/>
    <w:rsid w:val="002C539F"/>
    <w:pPr>
      <w:numPr>
        <w:numId w:val="2"/>
      </w:numPr>
      <w:spacing w:line="240" w:lineRule="auto"/>
      <w:ind w:left="425" w:hanging="425"/>
      <w:contextualSpacing w:val="0"/>
    </w:pPr>
    <w:rPr>
      <w:rFonts w:ascii="Times New Roman" w:eastAsia="Times New Roman" w:hAnsi="Times New Roman"/>
      <w:b/>
      <w:caps/>
      <w:sz w:val="24"/>
      <w:szCs w:val="24"/>
    </w:rPr>
  </w:style>
  <w:style w:type="paragraph" w:customStyle="1" w:styleId="para01">
    <w:name w:val="para01"/>
    <w:basedOn w:val="ListParagraph"/>
    <w:link w:val="para01Char"/>
    <w:qFormat/>
    <w:rsid w:val="00A832AF"/>
    <w:pPr>
      <w:autoSpaceDE w:val="0"/>
      <w:autoSpaceDN w:val="0"/>
      <w:adjustRightInd w:val="0"/>
      <w:spacing w:after="0" w:line="360" w:lineRule="auto"/>
      <w:ind w:left="0" w:firstLine="425"/>
      <w:contextualSpacing w:val="0"/>
      <w:jc w:val="both"/>
    </w:pPr>
    <w:rPr>
      <w:rFonts w:ascii="Times New Roman" w:hAnsi="Times New Roman"/>
      <w:bCs/>
      <w:color w:val="000000"/>
      <w:sz w:val="24"/>
      <w:szCs w:val="24"/>
    </w:rPr>
  </w:style>
  <w:style w:type="character" w:customStyle="1" w:styleId="ListParagraphChar">
    <w:name w:val="List Paragraph Char"/>
    <w:basedOn w:val="DefaultParagraphFont"/>
    <w:link w:val="ListParagraph"/>
    <w:uiPriority w:val="99"/>
    <w:rsid w:val="002C539F"/>
    <w:rPr>
      <w:sz w:val="22"/>
      <w:szCs w:val="22"/>
    </w:rPr>
  </w:style>
  <w:style w:type="character" w:customStyle="1" w:styleId="Subjudul01Char">
    <w:name w:val="Subjudul01 Char"/>
    <w:basedOn w:val="ListParagraphChar"/>
    <w:link w:val="Subjudul01"/>
    <w:rsid w:val="002C539F"/>
    <w:rPr>
      <w:rFonts w:ascii="Times New Roman" w:eastAsia="Times New Roman" w:hAnsi="Times New Roman"/>
      <w:b/>
      <w:caps/>
      <w:sz w:val="24"/>
      <w:szCs w:val="24"/>
    </w:rPr>
  </w:style>
  <w:style w:type="paragraph" w:customStyle="1" w:styleId="sub02a">
    <w:name w:val="sub02a"/>
    <w:basedOn w:val="ListParagraph"/>
    <w:link w:val="sub02aChar"/>
    <w:qFormat/>
    <w:rsid w:val="00A832AF"/>
    <w:pPr>
      <w:numPr>
        <w:numId w:val="25"/>
      </w:numPr>
      <w:autoSpaceDE w:val="0"/>
      <w:autoSpaceDN w:val="0"/>
      <w:adjustRightInd w:val="0"/>
      <w:spacing w:after="0" w:line="360" w:lineRule="auto"/>
      <w:ind w:left="426" w:hanging="284"/>
      <w:contextualSpacing w:val="0"/>
      <w:jc w:val="both"/>
    </w:pPr>
    <w:rPr>
      <w:rFonts w:ascii="Times New Roman" w:hAnsi="Times New Roman"/>
      <w:bCs/>
      <w:color w:val="000000"/>
      <w:sz w:val="24"/>
      <w:szCs w:val="24"/>
    </w:rPr>
  </w:style>
  <w:style w:type="character" w:customStyle="1" w:styleId="para01Char">
    <w:name w:val="para01 Char"/>
    <w:basedOn w:val="ListParagraphChar"/>
    <w:link w:val="para01"/>
    <w:rsid w:val="00A832AF"/>
    <w:rPr>
      <w:rFonts w:ascii="Times New Roman" w:hAnsi="Times New Roman"/>
      <w:bCs/>
      <w:color w:val="000000"/>
      <w:sz w:val="24"/>
      <w:szCs w:val="24"/>
    </w:rPr>
  </w:style>
  <w:style w:type="paragraph" w:customStyle="1" w:styleId="sub02b">
    <w:name w:val="sub02b"/>
    <w:basedOn w:val="ListParagraph"/>
    <w:link w:val="sub02bChar"/>
    <w:qFormat/>
    <w:rsid w:val="00A832AF"/>
    <w:pPr>
      <w:numPr>
        <w:numId w:val="22"/>
      </w:numPr>
      <w:autoSpaceDE w:val="0"/>
      <w:autoSpaceDN w:val="0"/>
      <w:adjustRightInd w:val="0"/>
      <w:spacing w:before="120" w:after="0" w:line="360" w:lineRule="auto"/>
      <w:ind w:left="426" w:hanging="352"/>
      <w:contextualSpacing w:val="0"/>
      <w:jc w:val="both"/>
    </w:pPr>
    <w:rPr>
      <w:rFonts w:ascii="Times New Roman" w:hAnsi="Times New Roman"/>
      <w:color w:val="000000"/>
      <w:sz w:val="24"/>
      <w:szCs w:val="24"/>
    </w:rPr>
  </w:style>
  <w:style w:type="character" w:customStyle="1" w:styleId="sub02aChar">
    <w:name w:val="sub02a Char"/>
    <w:basedOn w:val="ListParagraphChar"/>
    <w:link w:val="sub02a"/>
    <w:rsid w:val="00A832AF"/>
    <w:rPr>
      <w:rFonts w:ascii="Times New Roman" w:hAnsi="Times New Roman"/>
      <w:bCs/>
      <w:color w:val="000000"/>
      <w:sz w:val="24"/>
      <w:szCs w:val="24"/>
    </w:rPr>
  </w:style>
  <w:style w:type="paragraph" w:customStyle="1" w:styleId="para02">
    <w:name w:val="para02"/>
    <w:basedOn w:val="Normal"/>
    <w:link w:val="para02Char"/>
    <w:qFormat/>
    <w:rsid w:val="0087657D"/>
    <w:pPr>
      <w:spacing w:after="0" w:line="360" w:lineRule="auto"/>
      <w:ind w:left="426" w:firstLine="283"/>
      <w:jc w:val="both"/>
    </w:pPr>
    <w:rPr>
      <w:rFonts w:ascii="Times New Roman" w:eastAsia="Times New Roman" w:hAnsi="Times New Roman"/>
      <w:sz w:val="24"/>
      <w:szCs w:val="24"/>
      <w:lang w:val="id-ID"/>
    </w:rPr>
  </w:style>
  <w:style w:type="character" w:customStyle="1" w:styleId="sub02bChar">
    <w:name w:val="sub02b Char"/>
    <w:basedOn w:val="ListParagraphChar"/>
    <w:link w:val="sub02b"/>
    <w:rsid w:val="00A832AF"/>
    <w:rPr>
      <w:rFonts w:ascii="Times New Roman" w:hAnsi="Times New Roman"/>
      <w:color w:val="000000"/>
      <w:sz w:val="24"/>
      <w:szCs w:val="24"/>
    </w:rPr>
  </w:style>
  <w:style w:type="paragraph" w:customStyle="1" w:styleId="sub03">
    <w:name w:val="sub03"/>
    <w:basedOn w:val="ListParagraph"/>
    <w:link w:val="sub03Char"/>
    <w:qFormat/>
    <w:rsid w:val="00A832AF"/>
    <w:pPr>
      <w:numPr>
        <w:numId w:val="26"/>
      </w:numPr>
      <w:autoSpaceDE w:val="0"/>
      <w:autoSpaceDN w:val="0"/>
      <w:adjustRightInd w:val="0"/>
      <w:spacing w:after="0" w:line="360" w:lineRule="auto"/>
      <w:ind w:left="720" w:hanging="294"/>
      <w:contextualSpacing w:val="0"/>
      <w:jc w:val="both"/>
    </w:pPr>
    <w:rPr>
      <w:rFonts w:ascii="Times New Roman" w:hAnsi="Times New Roman"/>
      <w:bCs/>
      <w:color w:val="000000"/>
      <w:sz w:val="24"/>
      <w:szCs w:val="24"/>
    </w:rPr>
  </w:style>
  <w:style w:type="paragraph" w:customStyle="1" w:styleId="para01b">
    <w:name w:val="para01b"/>
    <w:basedOn w:val="Normal"/>
    <w:link w:val="para01bChar"/>
    <w:qFormat/>
    <w:rsid w:val="00402D5B"/>
    <w:pPr>
      <w:spacing w:before="120" w:after="120" w:line="360" w:lineRule="auto"/>
      <w:ind w:left="425"/>
      <w:jc w:val="both"/>
    </w:pPr>
    <w:rPr>
      <w:rFonts w:ascii="Times New Roman" w:eastAsia="Times New Roman" w:hAnsi="Times New Roman"/>
      <w:i/>
      <w:sz w:val="24"/>
      <w:szCs w:val="24"/>
      <w:lang w:val="id-ID"/>
    </w:rPr>
  </w:style>
  <w:style w:type="character" w:customStyle="1" w:styleId="sub03Char">
    <w:name w:val="sub03 Char"/>
    <w:basedOn w:val="ListParagraphChar"/>
    <w:link w:val="sub03"/>
    <w:rsid w:val="00A832AF"/>
    <w:rPr>
      <w:rFonts w:ascii="Times New Roman" w:hAnsi="Times New Roman"/>
      <w:bCs/>
      <w:color w:val="000000"/>
      <w:sz w:val="24"/>
      <w:szCs w:val="24"/>
    </w:rPr>
  </w:style>
  <w:style w:type="character" w:customStyle="1" w:styleId="para02Char">
    <w:name w:val="para02 Char"/>
    <w:basedOn w:val="DefaultParagraphFont"/>
    <w:link w:val="para02"/>
    <w:rsid w:val="0087657D"/>
    <w:rPr>
      <w:rFonts w:ascii="Times New Roman" w:eastAsia="Times New Roman" w:hAnsi="Times New Roman"/>
      <w:sz w:val="24"/>
      <w:szCs w:val="24"/>
      <w:lang w:val="id-ID"/>
    </w:rPr>
  </w:style>
  <w:style w:type="character" w:customStyle="1" w:styleId="para01bChar">
    <w:name w:val="para01b Char"/>
    <w:basedOn w:val="DefaultParagraphFont"/>
    <w:link w:val="para01b"/>
    <w:rsid w:val="00402D5B"/>
    <w:rPr>
      <w:rFonts w:ascii="Times New Roman" w:eastAsia="Times New Roman" w:hAnsi="Times New Roman"/>
      <w:i/>
      <w:sz w:val="24"/>
      <w:szCs w:val="24"/>
      <w:lang w:val="id-ID"/>
    </w:rPr>
  </w:style>
</w:styles>
</file>

<file path=word/webSettings.xml><?xml version="1.0" encoding="utf-8"?>
<w:webSettings xmlns:r="http://schemas.openxmlformats.org/officeDocument/2006/relationships" xmlns:w="http://schemas.openxmlformats.org/wordprocessingml/2006/main">
  <w:divs>
    <w:div w:id="1287158392">
      <w:bodyDiv w:val="1"/>
      <w:marLeft w:val="0"/>
      <w:marRight w:val="0"/>
      <w:marTop w:val="0"/>
      <w:marBottom w:val="0"/>
      <w:divBdr>
        <w:top w:val="none" w:sz="0" w:space="0" w:color="auto"/>
        <w:left w:val="none" w:sz="0" w:space="0" w:color="auto"/>
        <w:bottom w:val="none" w:sz="0" w:space="0" w:color="auto"/>
        <w:right w:val="none" w:sz="0" w:space="0" w:color="auto"/>
      </w:divBdr>
    </w:div>
    <w:div w:id="186347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685EB-C981-49EF-B0D8-DB793116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23</Pages>
  <Words>7151</Words>
  <Characters>40761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Project-OS.org</Company>
  <LinksUpToDate>false</LinksUpToDate>
  <CharactersWithSpaces>47817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Vortex</dc:creator>
  <cp:lastModifiedBy>STISIPM</cp:lastModifiedBy>
  <cp:revision>11</cp:revision>
  <cp:lastPrinted>2012-11-24T23:25:00Z</cp:lastPrinted>
  <dcterms:created xsi:type="dcterms:W3CDTF">2013-05-12T07:15:00Z</dcterms:created>
  <dcterms:modified xsi:type="dcterms:W3CDTF">2014-01-09T13:34:00Z</dcterms:modified>
</cp:coreProperties>
</file>